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061B" w14:textId="77777777" w:rsidR="00F06139" w:rsidRPr="00080B67" w:rsidRDefault="00F06139" w:rsidP="00F06139">
      <w:pPr>
        <w:pStyle w:val="GvdeMetni"/>
        <w:rPr>
          <w:sz w:val="22"/>
          <w:szCs w:val="22"/>
        </w:rPr>
      </w:pPr>
    </w:p>
    <w:p w14:paraId="468AF3BB" w14:textId="77777777" w:rsidR="00F06139" w:rsidRPr="00080B67" w:rsidRDefault="00F06139" w:rsidP="00F06139">
      <w:pPr>
        <w:pStyle w:val="GvdeMetni"/>
        <w:rPr>
          <w:sz w:val="22"/>
          <w:szCs w:val="22"/>
        </w:rPr>
      </w:pPr>
    </w:p>
    <w:p w14:paraId="5BB52710" w14:textId="77777777" w:rsidR="00F06139" w:rsidRPr="00080B67" w:rsidRDefault="00F06139" w:rsidP="00F06139">
      <w:pPr>
        <w:pStyle w:val="GvdeMetni"/>
        <w:rPr>
          <w:bCs/>
          <w:sz w:val="22"/>
          <w:szCs w:val="22"/>
        </w:rPr>
      </w:pPr>
      <w:r w:rsidRPr="00080B67">
        <w:rPr>
          <w:bCs/>
          <w:sz w:val="22"/>
          <w:szCs w:val="22"/>
        </w:rPr>
        <w:tab/>
      </w:r>
      <w:r w:rsidRPr="00080B67">
        <w:rPr>
          <w:bCs/>
          <w:sz w:val="22"/>
          <w:szCs w:val="22"/>
        </w:rPr>
        <w:tab/>
      </w:r>
      <w:r w:rsidRPr="00080B67">
        <w:rPr>
          <w:bCs/>
          <w:sz w:val="22"/>
          <w:szCs w:val="22"/>
        </w:rPr>
        <w:tab/>
      </w:r>
      <w:r w:rsidRPr="00080B67">
        <w:rPr>
          <w:bCs/>
          <w:sz w:val="22"/>
          <w:szCs w:val="22"/>
        </w:rPr>
        <w:tab/>
      </w:r>
      <w:r w:rsidRPr="00080B67">
        <w:rPr>
          <w:bCs/>
          <w:sz w:val="22"/>
          <w:szCs w:val="22"/>
        </w:rPr>
        <w:tab/>
      </w:r>
      <w:r w:rsidRPr="00080B67">
        <w:rPr>
          <w:bCs/>
          <w:sz w:val="22"/>
          <w:szCs w:val="22"/>
        </w:rPr>
        <w:tab/>
      </w:r>
    </w:p>
    <w:p w14:paraId="4FA86F12" w14:textId="77777777" w:rsidR="00F06139" w:rsidRPr="00080B67" w:rsidRDefault="00F06139" w:rsidP="00F06139">
      <w:pPr>
        <w:pStyle w:val="GvdeMetni"/>
        <w:jc w:val="both"/>
        <w:rPr>
          <w:bCs/>
          <w:sz w:val="22"/>
          <w:szCs w:val="22"/>
        </w:rPr>
      </w:pPr>
      <w:r w:rsidRPr="00080B67">
        <w:rPr>
          <w:bCs/>
          <w:sz w:val="22"/>
          <w:szCs w:val="22"/>
        </w:rPr>
        <w:tab/>
      </w:r>
      <w:r w:rsidRPr="00080B67">
        <w:rPr>
          <w:bCs/>
          <w:sz w:val="22"/>
          <w:szCs w:val="22"/>
        </w:rPr>
        <w:tab/>
      </w:r>
      <w:r w:rsidRPr="00080B67">
        <w:rPr>
          <w:bCs/>
          <w:sz w:val="22"/>
          <w:szCs w:val="22"/>
        </w:rPr>
        <w:tab/>
      </w:r>
      <w:r w:rsidRPr="00080B67">
        <w:rPr>
          <w:bCs/>
          <w:sz w:val="22"/>
          <w:szCs w:val="22"/>
        </w:rPr>
        <w:tab/>
      </w:r>
      <w:r w:rsidRPr="00080B67">
        <w:rPr>
          <w:bCs/>
          <w:sz w:val="22"/>
          <w:szCs w:val="22"/>
        </w:rPr>
        <w:tab/>
      </w:r>
      <w:r w:rsidRPr="00080B67">
        <w:rPr>
          <w:bCs/>
          <w:sz w:val="22"/>
          <w:szCs w:val="22"/>
        </w:rPr>
        <w:tab/>
      </w:r>
      <w:r w:rsidRPr="00080B67">
        <w:rPr>
          <w:bCs/>
          <w:sz w:val="22"/>
          <w:szCs w:val="22"/>
        </w:rPr>
        <w:tab/>
      </w:r>
      <w:r w:rsidRPr="00080B67">
        <w:rPr>
          <w:bCs/>
          <w:sz w:val="22"/>
          <w:szCs w:val="22"/>
        </w:rPr>
        <w:tab/>
      </w:r>
      <w:r w:rsidRPr="00080B67">
        <w:rPr>
          <w:bCs/>
          <w:sz w:val="22"/>
          <w:szCs w:val="22"/>
        </w:rPr>
        <w:tab/>
      </w:r>
      <w:r w:rsidRPr="00080B67">
        <w:rPr>
          <w:bCs/>
          <w:sz w:val="22"/>
          <w:szCs w:val="22"/>
        </w:rPr>
        <w:tab/>
        <w:t>Tarih: …/…/20…</w:t>
      </w:r>
    </w:p>
    <w:p w14:paraId="0BB9F2B7" w14:textId="77777777" w:rsidR="00F06139" w:rsidRPr="00080B67" w:rsidRDefault="00F06139" w:rsidP="00F06139">
      <w:pPr>
        <w:pStyle w:val="GvdeMetni"/>
        <w:jc w:val="both"/>
        <w:rPr>
          <w:b/>
          <w:sz w:val="22"/>
          <w:szCs w:val="22"/>
        </w:rPr>
      </w:pPr>
    </w:p>
    <w:p w14:paraId="77A0FC8A" w14:textId="77777777" w:rsidR="00F06139" w:rsidRDefault="00F06139" w:rsidP="00866A6A">
      <w:pPr>
        <w:pStyle w:val="GvdeMetni"/>
        <w:jc w:val="center"/>
        <w:rPr>
          <w:b/>
        </w:rPr>
      </w:pPr>
      <w:r w:rsidRPr="00080B67">
        <w:rPr>
          <w:b/>
        </w:rPr>
        <w:t>…………………………………………</w:t>
      </w:r>
      <w:proofErr w:type="gramStart"/>
      <w:r w:rsidRPr="00080B67">
        <w:rPr>
          <w:b/>
        </w:rPr>
        <w:t>…….</w:t>
      </w:r>
      <w:proofErr w:type="gramEnd"/>
      <w:r w:rsidRPr="00080B67">
        <w:rPr>
          <w:b/>
        </w:rPr>
        <w:t>.FAKÜLTESİ DEKANLIĞI’NA;</w:t>
      </w:r>
    </w:p>
    <w:p w14:paraId="760544D2" w14:textId="77777777" w:rsidR="00F06139" w:rsidRDefault="00F06139" w:rsidP="00F06139">
      <w:pPr>
        <w:pStyle w:val="GvdeMetni"/>
        <w:jc w:val="both"/>
        <w:rPr>
          <w:b/>
        </w:rPr>
      </w:pPr>
    </w:p>
    <w:p w14:paraId="432E34E2" w14:textId="77777777" w:rsidR="00F06139" w:rsidRPr="00080B67" w:rsidRDefault="00F06139" w:rsidP="00F06139">
      <w:pPr>
        <w:pStyle w:val="GvdeMetni"/>
        <w:jc w:val="both"/>
        <w:rPr>
          <w:b/>
        </w:rPr>
      </w:pPr>
    </w:p>
    <w:p w14:paraId="5EAFA109" w14:textId="77777777" w:rsidR="00F06139" w:rsidRDefault="00F06139" w:rsidP="00866A6A">
      <w:pPr>
        <w:pStyle w:val="GvdeMetni"/>
        <w:jc w:val="both"/>
        <w:rPr>
          <w:bCs/>
          <w:sz w:val="22"/>
          <w:szCs w:val="22"/>
        </w:rPr>
      </w:pPr>
      <w:r w:rsidRPr="00080B67">
        <w:rPr>
          <w:bCs/>
          <w:sz w:val="22"/>
          <w:szCs w:val="22"/>
        </w:rPr>
        <w:t>Fakülteniz ………………………………………Bölümü/Programı …………………</w:t>
      </w:r>
      <w:proofErr w:type="gramStart"/>
      <w:r w:rsidRPr="00080B67">
        <w:rPr>
          <w:bCs/>
          <w:sz w:val="22"/>
          <w:szCs w:val="22"/>
        </w:rPr>
        <w:t>…….</w:t>
      </w:r>
      <w:proofErr w:type="gramEnd"/>
      <w:r w:rsidRPr="00080B67">
        <w:rPr>
          <w:bCs/>
          <w:sz w:val="22"/>
          <w:szCs w:val="22"/>
        </w:rPr>
        <w:t xml:space="preserve">. </w:t>
      </w:r>
      <w:proofErr w:type="spellStart"/>
      <w:proofErr w:type="gramStart"/>
      <w:r w:rsidRPr="00080B67">
        <w:rPr>
          <w:bCs/>
          <w:sz w:val="22"/>
          <w:szCs w:val="22"/>
        </w:rPr>
        <w:t>no’lu</w:t>
      </w:r>
      <w:proofErr w:type="spellEnd"/>
      <w:proofErr w:type="gramEnd"/>
      <w:r w:rsidRPr="00080B67">
        <w:rPr>
          <w:bCs/>
          <w:sz w:val="22"/>
          <w:szCs w:val="22"/>
        </w:rPr>
        <w:t xml:space="preserve"> öğrencisiyim. </w:t>
      </w:r>
    </w:p>
    <w:p w14:paraId="12C1B56E" w14:textId="77777777" w:rsidR="00F06139" w:rsidRPr="00080B67" w:rsidRDefault="00F06139" w:rsidP="00866A6A">
      <w:pPr>
        <w:pStyle w:val="GvdeMetni"/>
        <w:jc w:val="both"/>
        <w:rPr>
          <w:bCs/>
          <w:sz w:val="22"/>
          <w:szCs w:val="22"/>
        </w:rPr>
      </w:pPr>
      <w:r w:rsidRPr="00080B67">
        <w:rPr>
          <w:bCs/>
          <w:sz w:val="22"/>
          <w:szCs w:val="22"/>
        </w:rPr>
        <w:t>Fenerbahçe Üniversitesi tarafından 20…/20… Yaz döneminde aşağıdaki dersler açılmadığı için aşağıda belirttiğim üniversiteden bu dersleri almak istiyorum.</w:t>
      </w:r>
    </w:p>
    <w:p w14:paraId="2C5A0AAA" w14:textId="77777777" w:rsidR="00F06139" w:rsidRPr="00080B67" w:rsidRDefault="00F06139" w:rsidP="00866A6A">
      <w:pPr>
        <w:pStyle w:val="GvdeMetni"/>
        <w:jc w:val="both"/>
        <w:rPr>
          <w:bCs/>
          <w:sz w:val="22"/>
          <w:szCs w:val="22"/>
        </w:rPr>
      </w:pPr>
      <w:r>
        <w:rPr>
          <w:bCs/>
          <w:sz w:val="22"/>
          <w:szCs w:val="22"/>
        </w:rPr>
        <w:t xml:space="preserve">Gereğini </w:t>
      </w:r>
      <w:r w:rsidRPr="00080B67">
        <w:rPr>
          <w:bCs/>
          <w:sz w:val="22"/>
          <w:szCs w:val="22"/>
        </w:rPr>
        <w:t>saygılarımla arz ederim.</w:t>
      </w:r>
    </w:p>
    <w:p w14:paraId="1557DD19" w14:textId="77777777" w:rsidR="00F06139" w:rsidRPr="00080B67" w:rsidRDefault="00F06139" w:rsidP="00F06139">
      <w:pPr>
        <w:pStyle w:val="GvdeMetni"/>
        <w:jc w:val="both"/>
        <w:rPr>
          <w:bCs/>
          <w:sz w:val="22"/>
          <w:szCs w:val="22"/>
        </w:rPr>
      </w:pPr>
      <w:r w:rsidRPr="00080B67">
        <w:rPr>
          <w:bCs/>
          <w:sz w:val="22"/>
          <w:szCs w:val="22"/>
        </w:rPr>
        <w:tab/>
      </w:r>
    </w:p>
    <w:p w14:paraId="66C9CA8B" w14:textId="77777777" w:rsidR="00F06139" w:rsidRPr="00080B67" w:rsidRDefault="00F06139" w:rsidP="00F06139">
      <w:pPr>
        <w:pStyle w:val="GvdeMetni"/>
        <w:jc w:val="both"/>
        <w:rPr>
          <w:bCs/>
          <w:sz w:val="22"/>
          <w:szCs w:val="22"/>
        </w:rPr>
      </w:pPr>
      <w:r w:rsidRPr="00080B67">
        <w:rPr>
          <w:bCs/>
          <w:sz w:val="22"/>
          <w:szCs w:val="22"/>
        </w:rPr>
        <w:t xml:space="preserve">Ad </w:t>
      </w:r>
      <w:proofErr w:type="spellStart"/>
      <w:r w:rsidRPr="00080B67">
        <w:rPr>
          <w:bCs/>
          <w:sz w:val="22"/>
          <w:szCs w:val="22"/>
        </w:rPr>
        <w:t>Soyad</w:t>
      </w:r>
      <w:proofErr w:type="spellEnd"/>
      <w:r w:rsidRPr="00080B67">
        <w:rPr>
          <w:bCs/>
          <w:sz w:val="22"/>
          <w:szCs w:val="22"/>
        </w:rPr>
        <w:t>:</w:t>
      </w:r>
    </w:p>
    <w:p w14:paraId="666C14C1" w14:textId="77777777" w:rsidR="00F06139" w:rsidRPr="00080B67" w:rsidRDefault="00F06139" w:rsidP="00F06139">
      <w:pPr>
        <w:pStyle w:val="GvdeMetni"/>
        <w:jc w:val="both"/>
        <w:rPr>
          <w:bCs/>
          <w:sz w:val="22"/>
          <w:szCs w:val="22"/>
        </w:rPr>
      </w:pPr>
      <w:r w:rsidRPr="00080B67">
        <w:rPr>
          <w:bCs/>
          <w:sz w:val="22"/>
          <w:szCs w:val="22"/>
        </w:rPr>
        <w:t>İleti:</w:t>
      </w:r>
    </w:p>
    <w:p w14:paraId="5B651D48" w14:textId="77777777" w:rsidR="00F06139" w:rsidRPr="00080B67" w:rsidRDefault="00F06139" w:rsidP="00F06139">
      <w:pPr>
        <w:pStyle w:val="GvdeMetni"/>
        <w:jc w:val="both"/>
        <w:rPr>
          <w:bCs/>
          <w:sz w:val="22"/>
          <w:szCs w:val="22"/>
        </w:rPr>
      </w:pPr>
      <w:r w:rsidRPr="00080B67">
        <w:rPr>
          <w:bCs/>
          <w:sz w:val="22"/>
          <w:szCs w:val="22"/>
        </w:rPr>
        <w:t>Cep Telefonu:</w:t>
      </w:r>
    </w:p>
    <w:p w14:paraId="512145F2" w14:textId="77777777" w:rsidR="00F06139" w:rsidRPr="00080B67" w:rsidRDefault="00F06139" w:rsidP="00F06139">
      <w:pPr>
        <w:pStyle w:val="GvdeMetni"/>
        <w:jc w:val="both"/>
        <w:rPr>
          <w:bCs/>
          <w:sz w:val="22"/>
          <w:szCs w:val="22"/>
        </w:rPr>
      </w:pPr>
      <w:r w:rsidRPr="00080B67">
        <w:rPr>
          <w:bCs/>
          <w:sz w:val="22"/>
          <w:szCs w:val="22"/>
        </w:rPr>
        <w:tab/>
      </w:r>
    </w:p>
    <w:p w14:paraId="0485393F" w14:textId="77777777" w:rsidR="00F06139" w:rsidRPr="00080B67" w:rsidRDefault="00F06139" w:rsidP="00F06139">
      <w:pPr>
        <w:pStyle w:val="GvdeMetni"/>
        <w:ind w:left="7920"/>
        <w:jc w:val="both"/>
        <w:rPr>
          <w:bCs/>
          <w:sz w:val="22"/>
          <w:szCs w:val="22"/>
        </w:rPr>
      </w:pPr>
      <w:r w:rsidRPr="00080B67">
        <w:rPr>
          <w:bCs/>
          <w:sz w:val="22"/>
          <w:szCs w:val="22"/>
        </w:rPr>
        <w:t>İmza:</w:t>
      </w:r>
    </w:p>
    <w:p w14:paraId="05F1E1AF" w14:textId="77777777" w:rsidR="00F06139" w:rsidRDefault="00F06139" w:rsidP="00F06139">
      <w:pPr>
        <w:pStyle w:val="GvdeMetni"/>
        <w:jc w:val="both"/>
        <w:rPr>
          <w:bCs/>
          <w:sz w:val="22"/>
          <w:szCs w:val="22"/>
        </w:rPr>
      </w:pPr>
    </w:p>
    <w:p w14:paraId="2B6BA81A" w14:textId="55177A88" w:rsidR="00F06139" w:rsidRDefault="00F06139" w:rsidP="00F06139">
      <w:pPr>
        <w:pStyle w:val="GvdeMetni"/>
        <w:jc w:val="both"/>
        <w:rPr>
          <w:bCs/>
          <w:sz w:val="22"/>
          <w:szCs w:val="22"/>
        </w:rPr>
      </w:pPr>
    </w:p>
    <w:tbl>
      <w:tblPr>
        <w:tblStyle w:val="TabloKlavuzu"/>
        <w:tblW w:w="9850" w:type="dxa"/>
        <w:tblLook w:val="04A0" w:firstRow="1" w:lastRow="0" w:firstColumn="1" w:lastColumn="0" w:noHBand="0" w:noVBand="1"/>
      </w:tblPr>
      <w:tblGrid>
        <w:gridCol w:w="3585"/>
        <w:gridCol w:w="766"/>
        <w:gridCol w:w="657"/>
        <w:gridCol w:w="3419"/>
        <w:gridCol w:w="766"/>
        <w:gridCol w:w="657"/>
      </w:tblGrid>
      <w:tr w:rsidR="00F06139" w:rsidRPr="00080B67" w14:paraId="386F7EB8" w14:textId="77777777" w:rsidTr="00EE24B6">
        <w:trPr>
          <w:trHeight w:val="522"/>
        </w:trPr>
        <w:tc>
          <w:tcPr>
            <w:tcW w:w="5008" w:type="dxa"/>
            <w:gridSpan w:val="3"/>
          </w:tcPr>
          <w:p w14:paraId="5C1CC9C1" w14:textId="77777777" w:rsidR="00F06139" w:rsidRPr="00080B67" w:rsidRDefault="00F06139" w:rsidP="00EE24B6">
            <w:pPr>
              <w:pStyle w:val="GvdeMetni"/>
              <w:jc w:val="both"/>
              <w:rPr>
                <w:b/>
                <w:sz w:val="22"/>
                <w:szCs w:val="22"/>
              </w:rPr>
            </w:pPr>
            <w:r w:rsidRPr="00080B67">
              <w:rPr>
                <w:b/>
                <w:sz w:val="22"/>
                <w:szCs w:val="22"/>
              </w:rPr>
              <w:t>………………</w:t>
            </w:r>
            <w:r>
              <w:rPr>
                <w:b/>
                <w:sz w:val="22"/>
                <w:szCs w:val="22"/>
              </w:rPr>
              <w:t>………..</w:t>
            </w:r>
            <w:r w:rsidRPr="00080B67">
              <w:rPr>
                <w:b/>
                <w:sz w:val="22"/>
                <w:szCs w:val="22"/>
              </w:rPr>
              <w:t xml:space="preserve"> Üniversitesi Ders Bilgileri</w:t>
            </w:r>
          </w:p>
          <w:p w14:paraId="5774E8EC" w14:textId="77777777" w:rsidR="00F06139" w:rsidRPr="00080B67" w:rsidRDefault="00F06139" w:rsidP="00EE24B6">
            <w:pPr>
              <w:pStyle w:val="GvdeMetni"/>
              <w:jc w:val="both"/>
              <w:rPr>
                <w:b/>
                <w:sz w:val="22"/>
                <w:szCs w:val="22"/>
              </w:rPr>
            </w:pPr>
          </w:p>
        </w:tc>
        <w:tc>
          <w:tcPr>
            <w:tcW w:w="4842" w:type="dxa"/>
            <w:gridSpan w:val="3"/>
          </w:tcPr>
          <w:p w14:paraId="3B189095" w14:textId="77777777" w:rsidR="00F06139" w:rsidRPr="00080B67" w:rsidRDefault="00F06139" w:rsidP="00EE24B6">
            <w:pPr>
              <w:pStyle w:val="GvdeMetni"/>
              <w:rPr>
                <w:b/>
                <w:sz w:val="22"/>
                <w:szCs w:val="22"/>
              </w:rPr>
            </w:pPr>
            <w:r>
              <w:rPr>
                <w:b/>
                <w:sz w:val="22"/>
                <w:szCs w:val="22"/>
              </w:rPr>
              <w:t>Fenerbahçe Üniversitesi</w:t>
            </w:r>
            <w:r w:rsidRPr="00080B67">
              <w:rPr>
                <w:b/>
                <w:sz w:val="22"/>
                <w:szCs w:val="22"/>
              </w:rPr>
              <w:t xml:space="preserve"> Ders Bilgileri</w:t>
            </w:r>
          </w:p>
        </w:tc>
      </w:tr>
      <w:tr w:rsidR="00F06139" w:rsidRPr="00080B67" w14:paraId="0591CBFC" w14:textId="77777777" w:rsidTr="00EE24B6">
        <w:trPr>
          <w:trHeight w:val="522"/>
        </w:trPr>
        <w:tc>
          <w:tcPr>
            <w:tcW w:w="3585" w:type="dxa"/>
          </w:tcPr>
          <w:p w14:paraId="285D2379" w14:textId="77777777" w:rsidR="00F06139" w:rsidRPr="00080B67" w:rsidRDefault="00F06139" w:rsidP="00EE24B6">
            <w:pPr>
              <w:pStyle w:val="GvdeMetni"/>
              <w:rPr>
                <w:b/>
                <w:sz w:val="22"/>
                <w:szCs w:val="22"/>
              </w:rPr>
            </w:pPr>
            <w:r w:rsidRPr="00080B67">
              <w:rPr>
                <w:b/>
                <w:sz w:val="22"/>
                <w:szCs w:val="22"/>
              </w:rPr>
              <w:t>Ders Kodu ve Adı</w:t>
            </w:r>
          </w:p>
        </w:tc>
        <w:tc>
          <w:tcPr>
            <w:tcW w:w="766" w:type="dxa"/>
          </w:tcPr>
          <w:p w14:paraId="1826AF81" w14:textId="77777777" w:rsidR="00F06139" w:rsidRPr="00080B67" w:rsidRDefault="00F06139" w:rsidP="00EE24B6">
            <w:pPr>
              <w:pStyle w:val="GvdeMetni"/>
              <w:rPr>
                <w:b/>
                <w:sz w:val="22"/>
                <w:szCs w:val="22"/>
              </w:rPr>
            </w:pPr>
            <w:r w:rsidRPr="00080B67">
              <w:rPr>
                <w:b/>
                <w:sz w:val="22"/>
                <w:szCs w:val="22"/>
              </w:rPr>
              <w:t>Kredi</w:t>
            </w:r>
          </w:p>
        </w:tc>
        <w:tc>
          <w:tcPr>
            <w:tcW w:w="657" w:type="dxa"/>
          </w:tcPr>
          <w:p w14:paraId="1F279379" w14:textId="77777777" w:rsidR="00F06139" w:rsidRPr="00080B67" w:rsidRDefault="00F06139" w:rsidP="00EE24B6">
            <w:pPr>
              <w:pStyle w:val="GvdeMetni"/>
              <w:rPr>
                <w:b/>
                <w:sz w:val="22"/>
                <w:szCs w:val="22"/>
              </w:rPr>
            </w:pPr>
            <w:proofErr w:type="spellStart"/>
            <w:r w:rsidRPr="00080B67">
              <w:rPr>
                <w:b/>
                <w:sz w:val="22"/>
                <w:szCs w:val="22"/>
              </w:rPr>
              <w:t>Akts</w:t>
            </w:r>
            <w:proofErr w:type="spellEnd"/>
          </w:p>
        </w:tc>
        <w:tc>
          <w:tcPr>
            <w:tcW w:w="3419" w:type="dxa"/>
          </w:tcPr>
          <w:p w14:paraId="4C5157DB" w14:textId="77777777" w:rsidR="00F06139" w:rsidRPr="00080B67" w:rsidRDefault="00F06139" w:rsidP="00EE24B6">
            <w:pPr>
              <w:pStyle w:val="GvdeMetni"/>
              <w:rPr>
                <w:b/>
                <w:sz w:val="22"/>
                <w:szCs w:val="22"/>
              </w:rPr>
            </w:pPr>
            <w:r w:rsidRPr="00080B67">
              <w:rPr>
                <w:b/>
                <w:sz w:val="22"/>
                <w:szCs w:val="22"/>
              </w:rPr>
              <w:t>Ders Kodu ve Adı</w:t>
            </w:r>
          </w:p>
        </w:tc>
        <w:tc>
          <w:tcPr>
            <w:tcW w:w="766" w:type="dxa"/>
          </w:tcPr>
          <w:p w14:paraId="67A450A9" w14:textId="77777777" w:rsidR="00F06139" w:rsidRPr="00080B67" w:rsidRDefault="00F06139" w:rsidP="00EE24B6">
            <w:pPr>
              <w:pStyle w:val="GvdeMetni"/>
              <w:rPr>
                <w:b/>
                <w:sz w:val="22"/>
                <w:szCs w:val="22"/>
              </w:rPr>
            </w:pPr>
            <w:r w:rsidRPr="00080B67">
              <w:rPr>
                <w:b/>
                <w:sz w:val="22"/>
                <w:szCs w:val="22"/>
              </w:rPr>
              <w:t>Kredi</w:t>
            </w:r>
          </w:p>
        </w:tc>
        <w:tc>
          <w:tcPr>
            <w:tcW w:w="657" w:type="dxa"/>
          </w:tcPr>
          <w:p w14:paraId="25B75703" w14:textId="77777777" w:rsidR="00F06139" w:rsidRPr="00080B67" w:rsidRDefault="00F06139" w:rsidP="00EE24B6">
            <w:pPr>
              <w:pStyle w:val="GvdeMetni"/>
              <w:rPr>
                <w:b/>
                <w:sz w:val="22"/>
                <w:szCs w:val="22"/>
              </w:rPr>
            </w:pPr>
            <w:proofErr w:type="spellStart"/>
            <w:r w:rsidRPr="00080B67">
              <w:rPr>
                <w:b/>
                <w:sz w:val="22"/>
                <w:szCs w:val="22"/>
              </w:rPr>
              <w:t>Akts</w:t>
            </w:r>
            <w:proofErr w:type="spellEnd"/>
          </w:p>
        </w:tc>
      </w:tr>
      <w:tr w:rsidR="00F06139" w:rsidRPr="00080B67" w14:paraId="7E394B93" w14:textId="77777777" w:rsidTr="00EE24B6">
        <w:trPr>
          <w:trHeight w:val="522"/>
        </w:trPr>
        <w:tc>
          <w:tcPr>
            <w:tcW w:w="3585" w:type="dxa"/>
          </w:tcPr>
          <w:p w14:paraId="454B375F" w14:textId="77777777" w:rsidR="00F06139" w:rsidRPr="00080B67" w:rsidRDefault="00F06139" w:rsidP="00EE24B6">
            <w:pPr>
              <w:pStyle w:val="GvdeMetni"/>
              <w:rPr>
                <w:b/>
                <w:sz w:val="22"/>
                <w:szCs w:val="22"/>
              </w:rPr>
            </w:pPr>
          </w:p>
        </w:tc>
        <w:tc>
          <w:tcPr>
            <w:tcW w:w="766" w:type="dxa"/>
          </w:tcPr>
          <w:p w14:paraId="71981385" w14:textId="77777777" w:rsidR="00F06139" w:rsidRPr="00080B67" w:rsidRDefault="00F06139" w:rsidP="00EE24B6">
            <w:pPr>
              <w:pStyle w:val="GvdeMetni"/>
              <w:rPr>
                <w:b/>
                <w:sz w:val="22"/>
                <w:szCs w:val="22"/>
              </w:rPr>
            </w:pPr>
          </w:p>
        </w:tc>
        <w:tc>
          <w:tcPr>
            <w:tcW w:w="657" w:type="dxa"/>
          </w:tcPr>
          <w:p w14:paraId="7231D79D" w14:textId="77777777" w:rsidR="00F06139" w:rsidRPr="00080B67" w:rsidRDefault="00F06139" w:rsidP="00EE24B6">
            <w:pPr>
              <w:pStyle w:val="GvdeMetni"/>
              <w:rPr>
                <w:b/>
                <w:sz w:val="22"/>
                <w:szCs w:val="22"/>
              </w:rPr>
            </w:pPr>
          </w:p>
        </w:tc>
        <w:tc>
          <w:tcPr>
            <w:tcW w:w="3419" w:type="dxa"/>
          </w:tcPr>
          <w:p w14:paraId="7D299D70" w14:textId="77777777" w:rsidR="00F06139" w:rsidRPr="00080B67" w:rsidRDefault="00F06139" w:rsidP="00EE24B6">
            <w:pPr>
              <w:pStyle w:val="GvdeMetni"/>
              <w:rPr>
                <w:b/>
                <w:sz w:val="22"/>
                <w:szCs w:val="22"/>
              </w:rPr>
            </w:pPr>
          </w:p>
        </w:tc>
        <w:tc>
          <w:tcPr>
            <w:tcW w:w="766" w:type="dxa"/>
          </w:tcPr>
          <w:p w14:paraId="4089D82F" w14:textId="77777777" w:rsidR="00F06139" w:rsidRPr="00080B67" w:rsidRDefault="00F06139" w:rsidP="00EE24B6">
            <w:pPr>
              <w:pStyle w:val="GvdeMetni"/>
              <w:rPr>
                <w:b/>
                <w:sz w:val="22"/>
                <w:szCs w:val="22"/>
              </w:rPr>
            </w:pPr>
          </w:p>
        </w:tc>
        <w:tc>
          <w:tcPr>
            <w:tcW w:w="657" w:type="dxa"/>
          </w:tcPr>
          <w:p w14:paraId="03375EB7" w14:textId="77777777" w:rsidR="00F06139" w:rsidRPr="00080B67" w:rsidRDefault="00F06139" w:rsidP="00EE24B6">
            <w:pPr>
              <w:pStyle w:val="GvdeMetni"/>
              <w:rPr>
                <w:b/>
                <w:sz w:val="22"/>
                <w:szCs w:val="22"/>
              </w:rPr>
            </w:pPr>
          </w:p>
        </w:tc>
      </w:tr>
      <w:tr w:rsidR="00F06139" w:rsidRPr="00080B67" w14:paraId="2E053ED1" w14:textId="77777777" w:rsidTr="00EE24B6">
        <w:trPr>
          <w:trHeight w:val="522"/>
        </w:trPr>
        <w:tc>
          <w:tcPr>
            <w:tcW w:w="3585" w:type="dxa"/>
          </w:tcPr>
          <w:p w14:paraId="77152FFA" w14:textId="77777777" w:rsidR="00F06139" w:rsidRPr="00080B67" w:rsidRDefault="00F06139" w:rsidP="00EE24B6">
            <w:pPr>
              <w:pStyle w:val="GvdeMetni"/>
              <w:rPr>
                <w:b/>
                <w:sz w:val="22"/>
                <w:szCs w:val="22"/>
              </w:rPr>
            </w:pPr>
          </w:p>
        </w:tc>
        <w:tc>
          <w:tcPr>
            <w:tcW w:w="766" w:type="dxa"/>
          </w:tcPr>
          <w:p w14:paraId="02DE780B" w14:textId="77777777" w:rsidR="00F06139" w:rsidRPr="00080B67" w:rsidRDefault="00F06139" w:rsidP="00EE24B6">
            <w:pPr>
              <w:pStyle w:val="GvdeMetni"/>
              <w:rPr>
                <w:b/>
                <w:sz w:val="22"/>
                <w:szCs w:val="22"/>
              </w:rPr>
            </w:pPr>
          </w:p>
        </w:tc>
        <w:tc>
          <w:tcPr>
            <w:tcW w:w="657" w:type="dxa"/>
          </w:tcPr>
          <w:p w14:paraId="2BAFF8F7" w14:textId="77777777" w:rsidR="00F06139" w:rsidRPr="00080B67" w:rsidRDefault="00F06139" w:rsidP="00EE24B6">
            <w:pPr>
              <w:pStyle w:val="GvdeMetni"/>
              <w:rPr>
                <w:b/>
                <w:sz w:val="22"/>
                <w:szCs w:val="22"/>
              </w:rPr>
            </w:pPr>
          </w:p>
        </w:tc>
        <w:tc>
          <w:tcPr>
            <w:tcW w:w="3419" w:type="dxa"/>
          </w:tcPr>
          <w:p w14:paraId="18EEF3B4" w14:textId="77777777" w:rsidR="00F06139" w:rsidRPr="00080B67" w:rsidRDefault="00F06139" w:rsidP="00EE24B6">
            <w:pPr>
              <w:pStyle w:val="GvdeMetni"/>
              <w:rPr>
                <w:b/>
                <w:sz w:val="22"/>
                <w:szCs w:val="22"/>
              </w:rPr>
            </w:pPr>
          </w:p>
        </w:tc>
        <w:tc>
          <w:tcPr>
            <w:tcW w:w="766" w:type="dxa"/>
          </w:tcPr>
          <w:p w14:paraId="2207EDF3" w14:textId="77777777" w:rsidR="00F06139" w:rsidRPr="00080B67" w:rsidRDefault="00F06139" w:rsidP="00EE24B6">
            <w:pPr>
              <w:pStyle w:val="GvdeMetni"/>
              <w:rPr>
                <w:b/>
                <w:sz w:val="22"/>
                <w:szCs w:val="22"/>
              </w:rPr>
            </w:pPr>
          </w:p>
        </w:tc>
        <w:tc>
          <w:tcPr>
            <w:tcW w:w="657" w:type="dxa"/>
          </w:tcPr>
          <w:p w14:paraId="2540478A" w14:textId="77777777" w:rsidR="00F06139" w:rsidRPr="00080B67" w:rsidRDefault="00F06139" w:rsidP="00EE24B6">
            <w:pPr>
              <w:pStyle w:val="GvdeMetni"/>
              <w:rPr>
                <w:b/>
                <w:sz w:val="22"/>
                <w:szCs w:val="22"/>
              </w:rPr>
            </w:pPr>
          </w:p>
        </w:tc>
      </w:tr>
      <w:tr w:rsidR="00F06139" w:rsidRPr="00080B67" w14:paraId="1F8EF273" w14:textId="77777777" w:rsidTr="00EE24B6">
        <w:trPr>
          <w:trHeight w:val="522"/>
        </w:trPr>
        <w:tc>
          <w:tcPr>
            <w:tcW w:w="3585" w:type="dxa"/>
          </w:tcPr>
          <w:p w14:paraId="1A47AEEC" w14:textId="77777777" w:rsidR="00F06139" w:rsidRPr="00080B67" w:rsidRDefault="00F06139" w:rsidP="00EE24B6">
            <w:pPr>
              <w:pStyle w:val="GvdeMetni"/>
              <w:rPr>
                <w:b/>
                <w:sz w:val="22"/>
                <w:szCs w:val="22"/>
              </w:rPr>
            </w:pPr>
          </w:p>
        </w:tc>
        <w:tc>
          <w:tcPr>
            <w:tcW w:w="766" w:type="dxa"/>
          </w:tcPr>
          <w:p w14:paraId="4B0E42CA" w14:textId="77777777" w:rsidR="00F06139" w:rsidRPr="00080B67" w:rsidRDefault="00F06139" w:rsidP="00EE24B6">
            <w:pPr>
              <w:pStyle w:val="GvdeMetni"/>
              <w:rPr>
                <w:b/>
                <w:sz w:val="22"/>
                <w:szCs w:val="22"/>
              </w:rPr>
            </w:pPr>
          </w:p>
        </w:tc>
        <w:tc>
          <w:tcPr>
            <w:tcW w:w="657" w:type="dxa"/>
          </w:tcPr>
          <w:p w14:paraId="7D251BEA" w14:textId="77777777" w:rsidR="00F06139" w:rsidRPr="00080B67" w:rsidRDefault="00F06139" w:rsidP="00EE24B6">
            <w:pPr>
              <w:pStyle w:val="GvdeMetni"/>
              <w:rPr>
                <w:b/>
                <w:sz w:val="22"/>
                <w:szCs w:val="22"/>
              </w:rPr>
            </w:pPr>
          </w:p>
        </w:tc>
        <w:tc>
          <w:tcPr>
            <w:tcW w:w="3419" w:type="dxa"/>
          </w:tcPr>
          <w:p w14:paraId="13ACECBA" w14:textId="77777777" w:rsidR="00F06139" w:rsidRPr="00080B67" w:rsidRDefault="00F06139" w:rsidP="00EE24B6">
            <w:pPr>
              <w:pStyle w:val="GvdeMetni"/>
              <w:rPr>
                <w:b/>
                <w:sz w:val="22"/>
                <w:szCs w:val="22"/>
              </w:rPr>
            </w:pPr>
          </w:p>
        </w:tc>
        <w:tc>
          <w:tcPr>
            <w:tcW w:w="766" w:type="dxa"/>
          </w:tcPr>
          <w:p w14:paraId="6C0253D7" w14:textId="77777777" w:rsidR="00F06139" w:rsidRPr="00080B67" w:rsidRDefault="00F06139" w:rsidP="00EE24B6">
            <w:pPr>
              <w:pStyle w:val="GvdeMetni"/>
              <w:rPr>
                <w:b/>
                <w:sz w:val="22"/>
                <w:szCs w:val="22"/>
              </w:rPr>
            </w:pPr>
          </w:p>
        </w:tc>
        <w:tc>
          <w:tcPr>
            <w:tcW w:w="657" w:type="dxa"/>
          </w:tcPr>
          <w:p w14:paraId="305748C1" w14:textId="77777777" w:rsidR="00F06139" w:rsidRPr="00080B67" w:rsidRDefault="00F06139" w:rsidP="00EE24B6">
            <w:pPr>
              <w:pStyle w:val="GvdeMetni"/>
              <w:rPr>
                <w:b/>
                <w:sz w:val="22"/>
                <w:szCs w:val="22"/>
              </w:rPr>
            </w:pPr>
          </w:p>
        </w:tc>
      </w:tr>
      <w:tr w:rsidR="00F06139" w:rsidRPr="00080B67" w14:paraId="200AEFB3" w14:textId="77777777" w:rsidTr="00EE24B6">
        <w:trPr>
          <w:trHeight w:val="522"/>
        </w:trPr>
        <w:tc>
          <w:tcPr>
            <w:tcW w:w="3585" w:type="dxa"/>
          </w:tcPr>
          <w:p w14:paraId="49F7F38D" w14:textId="77777777" w:rsidR="00F06139" w:rsidRPr="00080B67" w:rsidRDefault="00F06139" w:rsidP="00EE24B6">
            <w:pPr>
              <w:pStyle w:val="GvdeMetni"/>
              <w:rPr>
                <w:b/>
                <w:sz w:val="22"/>
                <w:szCs w:val="22"/>
              </w:rPr>
            </w:pPr>
            <w:r>
              <w:rPr>
                <w:b/>
                <w:sz w:val="22"/>
                <w:szCs w:val="22"/>
              </w:rPr>
              <w:t>TOPLAM</w:t>
            </w:r>
          </w:p>
        </w:tc>
        <w:tc>
          <w:tcPr>
            <w:tcW w:w="766" w:type="dxa"/>
          </w:tcPr>
          <w:p w14:paraId="484756E4" w14:textId="77777777" w:rsidR="00F06139" w:rsidRPr="00080B67" w:rsidRDefault="00F06139" w:rsidP="00EE24B6">
            <w:pPr>
              <w:pStyle w:val="GvdeMetni"/>
              <w:rPr>
                <w:b/>
                <w:sz w:val="22"/>
                <w:szCs w:val="22"/>
              </w:rPr>
            </w:pPr>
          </w:p>
        </w:tc>
        <w:tc>
          <w:tcPr>
            <w:tcW w:w="657" w:type="dxa"/>
          </w:tcPr>
          <w:p w14:paraId="73DD4D87" w14:textId="77777777" w:rsidR="00F06139" w:rsidRPr="00080B67" w:rsidRDefault="00F06139" w:rsidP="00EE24B6">
            <w:pPr>
              <w:pStyle w:val="GvdeMetni"/>
              <w:rPr>
                <w:b/>
                <w:sz w:val="22"/>
                <w:szCs w:val="22"/>
              </w:rPr>
            </w:pPr>
          </w:p>
        </w:tc>
        <w:tc>
          <w:tcPr>
            <w:tcW w:w="3419" w:type="dxa"/>
          </w:tcPr>
          <w:p w14:paraId="0BF4390B" w14:textId="77777777" w:rsidR="00F06139" w:rsidRPr="00080B67" w:rsidRDefault="00F06139" w:rsidP="00EE24B6">
            <w:pPr>
              <w:pStyle w:val="GvdeMetni"/>
              <w:rPr>
                <w:b/>
                <w:sz w:val="22"/>
                <w:szCs w:val="22"/>
              </w:rPr>
            </w:pPr>
          </w:p>
        </w:tc>
        <w:tc>
          <w:tcPr>
            <w:tcW w:w="766" w:type="dxa"/>
          </w:tcPr>
          <w:p w14:paraId="333D1E5C" w14:textId="77777777" w:rsidR="00F06139" w:rsidRPr="00080B67" w:rsidRDefault="00F06139" w:rsidP="00EE24B6">
            <w:pPr>
              <w:pStyle w:val="GvdeMetni"/>
              <w:rPr>
                <w:b/>
                <w:sz w:val="22"/>
                <w:szCs w:val="22"/>
              </w:rPr>
            </w:pPr>
          </w:p>
        </w:tc>
        <w:tc>
          <w:tcPr>
            <w:tcW w:w="657" w:type="dxa"/>
          </w:tcPr>
          <w:p w14:paraId="4AC26E36" w14:textId="77777777" w:rsidR="00F06139" w:rsidRPr="00080B67" w:rsidRDefault="00F06139" w:rsidP="00EE24B6">
            <w:pPr>
              <w:pStyle w:val="GvdeMetni"/>
              <w:rPr>
                <w:b/>
                <w:sz w:val="22"/>
                <w:szCs w:val="22"/>
              </w:rPr>
            </w:pPr>
          </w:p>
        </w:tc>
      </w:tr>
    </w:tbl>
    <w:p w14:paraId="6A904C1B" w14:textId="32320339" w:rsidR="006E5F1D" w:rsidRPr="00853146" w:rsidRDefault="002C714E" w:rsidP="00853146">
      <w:r w:rsidRPr="00283FCF">
        <w:rPr>
          <w:bCs/>
          <w:noProof/>
        </w:rPr>
        <w:lastRenderedPageBreak/>
        <mc:AlternateContent>
          <mc:Choice Requires="wps">
            <w:drawing>
              <wp:anchor distT="45720" distB="45720" distL="114300" distR="114300" simplePos="0" relativeHeight="251659264" behindDoc="0" locked="0" layoutInCell="1" allowOverlap="1" wp14:anchorId="43B26DC2" wp14:editId="2F299354">
                <wp:simplePos x="0" y="0"/>
                <wp:positionH relativeFrom="column">
                  <wp:posOffset>0</wp:posOffset>
                </wp:positionH>
                <wp:positionV relativeFrom="paragraph">
                  <wp:posOffset>207010</wp:posOffset>
                </wp:positionV>
                <wp:extent cx="6267450" cy="23050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05050"/>
                        </a:xfrm>
                        <a:prstGeom prst="rect">
                          <a:avLst/>
                        </a:prstGeom>
                        <a:solidFill>
                          <a:srgbClr val="FFFFFF"/>
                        </a:solidFill>
                        <a:ln w="9525">
                          <a:solidFill>
                            <a:srgbClr val="000000"/>
                          </a:solidFill>
                          <a:miter lim="800000"/>
                          <a:headEnd/>
                          <a:tailEnd/>
                        </a:ln>
                      </wps:spPr>
                      <wps:txbx>
                        <w:txbxContent>
                          <w:p w14:paraId="1F2FAA5C" w14:textId="77777777" w:rsidR="002C714E" w:rsidRPr="00283FCF" w:rsidRDefault="002C714E" w:rsidP="002C714E">
                            <w:pPr>
                              <w:rPr>
                                <w:sz w:val="20"/>
                                <w:szCs w:val="20"/>
                              </w:rPr>
                            </w:pPr>
                          </w:p>
                          <w:p w14:paraId="67D6B030" w14:textId="11450DA9" w:rsidR="002C714E" w:rsidRPr="00007746" w:rsidRDefault="002C714E" w:rsidP="002C714E">
                            <w:pPr>
                              <w:rPr>
                                <w:i/>
                                <w:iCs/>
                                <w:sz w:val="20"/>
                                <w:szCs w:val="20"/>
                              </w:rPr>
                            </w:pPr>
                            <w:r w:rsidRPr="00283FCF">
                              <w:rPr>
                                <w:b/>
                                <w:bCs/>
                                <w:sz w:val="20"/>
                                <w:szCs w:val="20"/>
                              </w:rPr>
                              <w:t>Farklı Bir Üniversiteden Ders Alma</w:t>
                            </w:r>
                            <w:r>
                              <w:rPr>
                                <w:b/>
                                <w:bCs/>
                                <w:sz w:val="20"/>
                                <w:szCs w:val="20"/>
                              </w:rPr>
                              <w:t xml:space="preserve"> Yönerge Maddesi </w:t>
                            </w:r>
                            <w:r w:rsidRPr="00283FCF">
                              <w:rPr>
                                <w:b/>
                                <w:bCs/>
                                <w:sz w:val="20"/>
                                <w:szCs w:val="20"/>
                              </w:rPr>
                              <w:t>MADDE 1</w:t>
                            </w:r>
                            <w:r w:rsidR="00007746">
                              <w:rPr>
                                <w:b/>
                                <w:bCs/>
                                <w:sz w:val="20"/>
                                <w:szCs w:val="20"/>
                              </w:rPr>
                              <w:t>2</w:t>
                            </w:r>
                            <w:r w:rsidRPr="00283FCF">
                              <w:rPr>
                                <w:sz w:val="20"/>
                                <w:szCs w:val="20"/>
                              </w:rPr>
                              <w:t xml:space="preserve"> – (</w:t>
                            </w:r>
                            <w:r w:rsidRPr="00DD7737">
                              <w:rPr>
                                <w:i/>
                                <w:iCs/>
                                <w:sz w:val="20"/>
                                <w:szCs w:val="20"/>
                              </w:rPr>
                              <w:t>1)</w:t>
                            </w:r>
                            <w:r w:rsidR="00007746" w:rsidRPr="00007746">
                              <w:t xml:space="preserve"> </w:t>
                            </w:r>
                            <w:r w:rsidR="00007746" w:rsidRPr="00007746">
                              <w:rPr>
                                <w:i/>
                                <w:iCs/>
                                <w:sz w:val="20"/>
                                <w:szCs w:val="20"/>
                              </w:rPr>
                              <w:t>Yaz okulunda üniversitede açılan ders/dersler farklı bir üniversiteden alınamaz.</w:t>
                            </w:r>
                            <w:r w:rsidRPr="00DD7737">
                              <w:rPr>
                                <w:i/>
                                <w:iCs/>
                                <w:sz w:val="20"/>
                                <w:szCs w:val="20"/>
                              </w:rPr>
                              <w:t xml:space="preserve"> (2) </w:t>
                            </w:r>
                            <w:r w:rsidR="00007746" w:rsidRPr="00007746">
                              <w:rPr>
                                <w:i/>
                                <w:iCs/>
                                <w:sz w:val="20"/>
                                <w:szCs w:val="20"/>
                              </w:rPr>
                              <w:t xml:space="preserve">Öğrenciler, üniversitede açılmaması koşuluyla, kaydoldukları yılda kendi programlarının taban puanından daha yüksek puana sahip bir üniversiteden yaz okulu dersi alabilir </w:t>
                            </w:r>
                            <w:r w:rsidRPr="00DD7737">
                              <w:rPr>
                                <w:i/>
                                <w:iCs/>
                                <w:sz w:val="20"/>
                                <w:szCs w:val="20"/>
                              </w:rPr>
                              <w:t>(3) Diğer Yükseköğretim Kurumlarından alınmak istenen dersin/derslerin hangi Yükseköğretim Kurumundan alınacağı ve ilgili dersin/derslerin içerik, yerel kredi, AKTS değeri ve öğrenim dili bilgilerinin öğrenci tarafından bir dilekçe ile kayıtlı olunan Fakülte, Enstitü, Yüksekokul ve Meslek Yüksekokulu sekreterliğine sunulması ve derse/derslere kaydolunabilmesi için öğrencinin akademik danışmanının uygun görüşü ile ilgili birimin yönetim kurulu kararı gerekir.</w:t>
                            </w:r>
                            <w:r>
                              <w:rPr>
                                <w:i/>
                                <w:iCs/>
                                <w:sz w:val="20"/>
                                <w:szCs w:val="20"/>
                              </w:rPr>
                              <w:t xml:space="preserve"> </w:t>
                            </w:r>
                            <w:r w:rsidRPr="00DD7737">
                              <w:rPr>
                                <w:i/>
                                <w:iCs/>
                                <w:sz w:val="20"/>
                                <w:szCs w:val="20"/>
                              </w:rPr>
                              <w:t>(4) Diğer Yükseköğretim Kurumları tarafından gönderilen başarı notları, öğrencinin kayıtlı olduğu birimin Yönetim Kurulunca onaylandıktan sonra kayıtlara geçirilir.(5) Diğer Yükseköğretim Kurumlarından alınan notlar, yaz öğretimini takip eden yarıyıl ders kayıtlarının başlamasından önce Öğrenci İşleri Direktörlüğü’ne iletilir. Özel durumlar ilgili Yönetim Kurulu tarafından karara bağlanır</w:t>
                            </w:r>
                            <w:r w:rsidRPr="00DD7737">
                              <w:rPr>
                                <w:b/>
                                <w:bCs/>
                                <w:i/>
                                <w:iCs/>
                                <w:sz w:val="20"/>
                                <w:szCs w:val="20"/>
                              </w:rPr>
                              <w:t>.(Fenerbahçe Üniversitesi Yaz Okulu Yönergesi)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26DC2" id="_x0000_t202" coordsize="21600,21600" o:spt="202" path="m,l,21600r21600,l21600,xe">
                <v:stroke joinstyle="miter"/>
                <v:path gradientshapeok="t" o:connecttype="rect"/>
              </v:shapetype>
              <v:shape id="Metin Kutusu 2" o:spid="_x0000_s1026" type="#_x0000_t202" style="position:absolute;margin-left:0;margin-top:16.3pt;width:493.5pt;height: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">
                <v:textbox>
                  <w:txbxContent>
                    <w:p w14:paraId="1F2FAA5C" w14:textId="77777777" w:rsidR="002C714E" w:rsidRPr="00283FCF" w:rsidRDefault="002C714E" w:rsidP="002C714E">
                      <w:pPr>
                        <w:rPr>
                          <w:sz w:val="20"/>
                          <w:szCs w:val="20"/>
                        </w:rPr>
                      </w:pPr>
                    </w:p>
                    <w:p w14:paraId="67D6B030" w14:textId="11450DA9" w:rsidR="002C714E" w:rsidRPr="00007746" w:rsidRDefault="002C714E" w:rsidP="002C714E">
                      <w:pPr>
                        <w:rPr>
                          <w:i/>
                          <w:iCs/>
                          <w:sz w:val="20"/>
                          <w:szCs w:val="20"/>
                        </w:rPr>
                      </w:pPr>
                      <w:r w:rsidRPr="00283FCF">
                        <w:rPr>
                          <w:b/>
                          <w:bCs/>
                          <w:sz w:val="20"/>
                          <w:szCs w:val="20"/>
                        </w:rPr>
                        <w:t>Farklı Bir Üniversiteden Ders Alma</w:t>
                      </w:r>
                      <w:r>
                        <w:rPr>
                          <w:b/>
                          <w:bCs/>
                          <w:sz w:val="20"/>
                          <w:szCs w:val="20"/>
                        </w:rPr>
                        <w:t xml:space="preserve"> Yönerge Maddesi </w:t>
                      </w:r>
                      <w:r w:rsidRPr="00283FCF">
                        <w:rPr>
                          <w:b/>
                          <w:bCs/>
                          <w:sz w:val="20"/>
                          <w:szCs w:val="20"/>
                        </w:rPr>
                        <w:t>MADDE 1</w:t>
                      </w:r>
                      <w:r w:rsidR="00007746">
                        <w:rPr>
                          <w:b/>
                          <w:bCs/>
                          <w:sz w:val="20"/>
                          <w:szCs w:val="20"/>
                        </w:rPr>
                        <w:t>2</w:t>
                      </w:r>
                      <w:r w:rsidRPr="00283FCF">
                        <w:rPr>
                          <w:sz w:val="20"/>
                          <w:szCs w:val="20"/>
                        </w:rPr>
                        <w:t xml:space="preserve"> – (</w:t>
                      </w:r>
                      <w:r w:rsidRPr="00DD7737">
                        <w:rPr>
                          <w:i/>
                          <w:iCs/>
                          <w:sz w:val="20"/>
                          <w:szCs w:val="20"/>
                        </w:rPr>
                        <w:t>1)</w:t>
                      </w:r>
                      <w:r w:rsidR="00007746" w:rsidRPr="00007746">
                        <w:t xml:space="preserve"> </w:t>
                      </w:r>
                      <w:r w:rsidR="00007746" w:rsidRPr="00007746">
                        <w:rPr>
                          <w:i/>
                          <w:iCs/>
                          <w:sz w:val="20"/>
                          <w:szCs w:val="20"/>
                        </w:rPr>
                        <w:t>Yaz okulunda üniversitede açılan ders/dersler farklı bir üniversiteden alınamaz.</w:t>
                      </w:r>
                      <w:r w:rsidRPr="00DD7737">
                        <w:rPr>
                          <w:i/>
                          <w:iCs/>
                          <w:sz w:val="20"/>
                          <w:szCs w:val="20"/>
                        </w:rPr>
                        <w:t xml:space="preserve"> (2) </w:t>
                      </w:r>
                      <w:r w:rsidR="00007746" w:rsidRPr="00007746">
                        <w:rPr>
                          <w:i/>
                          <w:iCs/>
                          <w:sz w:val="20"/>
                          <w:szCs w:val="20"/>
                        </w:rPr>
                        <w:t>Öğrenciler, üniversitede açılmaması koşuluyla, kaydoldukları yılda kendi programlarının taban puanından daha yüksek puana sahip bir üniversiteden yaz okulu dersi alabilir</w:t>
                      </w:r>
                      <w:r w:rsidR="00007746" w:rsidRPr="00007746">
                        <w:rPr>
                          <w:i/>
                          <w:iCs/>
                          <w:sz w:val="20"/>
                          <w:szCs w:val="20"/>
                        </w:rPr>
                        <w:t xml:space="preserve"> </w:t>
                      </w:r>
                      <w:r w:rsidRPr="00DD7737">
                        <w:rPr>
                          <w:i/>
                          <w:iCs/>
                          <w:sz w:val="20"/>
                          <w:szCs w:val="20"/>
                        </w:rPr>
                        <w:t>(3) Diğer Yükseköğretim Kurumlarından alınmak istenen dersin/derslerin hangi Yükseköğretim Kurumundan alınacağı ve ilgili dersin/derslerin içerik, yerel kredi, AKTS değeri ve öğrenim dili bilgilerinin öğrenci tarafından bir dilekçe ile kayıtlı olunan Fakülte, Enstitü, Yüksekokul ve Meslek Yüksekokulu sekreterliğine sunulması ve derse/derslere kaydolunabilmesi için öğrencinin akademik danışmanının uygun görüşü ile ilgili birimin yönetim kurulu kararı gerekir.</w:t>
                      </w:r>
                      <w:r>
                        <w:rPr>
                          <w:i/>
                          <w:iCs/>
                          <w:sz w:val="20"/>
                          <w:szCs w:val="20"/>
                        </w:rPr>
                        <w:t xml:space="preserve"> </w:t>
                      </w:r>
                      <w:r w:rsidRPr="00DD7737">
                        <w:rPr>
                          <w:i/>
                          <w:iCs/>
                          <w:sz w:val="20"/>
                          <w:szCs w:val="20"/>
                        </w:rPr>
                        <w:t>(4) Diğer Yükseköğretim Kurumları tarafından gönderilen başarı notları, öğrencinin kayıtlı olduğu birimin Yönetim Kurulunca onaylandıktan sonra kayıtlara geçirilir.(5) Diğer Yükseköğretim Kurumlarından alınan notlar, yaz öğretimini takip eden yarıyıl ders kayıtlarının başlamasından önce Öğrenci İşleri Direktörlüğü’ne iletilir. Özel durumlar ilgili Yönetim Kurulu tarafından karara bağlanır</w:t>
                      </w:r>
                      <w:r w:rsidRPr="00DD7737">
                        <w:rPr>
                          <w:b/>
                          <w:bCs/>
                          <w:i/>
                          <w:iCs/>
                          <w:sz w:val="20"/>
                          <w:szCs w:val="20"/>
                        </w:rPr>
                        <w:t>.(Fenerbahçe Üniversitesi Yaz Okulu Yönergesi)</w:t>
                      </w:r>
                    </w:p>
                  </w:txbxContent>
                </v:textbox>
                <w10:wrap type="square"/>
              </v:shape>
            </w:pict>
          </mc:Fallback>
        </mc:AlternateContent>
      </w:r>
    </w:p>
    <w:sectPr w:rsidR="006E5F1D" w:rsidRPr="00853146" w:rsidSect="00F06139">
      <w:headerReference w:type="default" r:id="rId7"/>
      <w:footerReference w:type="even" r:id="rId8"/>
      <w:footerReference w:type="default" r:id="rId9"/>
      <w:footerReference w:type="first" r:id="rId10"/>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CF8A" w14:textId="77777777" w:rsidR="00A10A25" w:rsidRDefault="00A10A25" w:rsidP="00962101">
      <w:r>
        <w:separator/>
      </w:r>
    </w:p>
  </w:endnote>
  <w:endnote w:type="continuationSeparator" w:id="0">
    <w:p w14:paraId="7443DA77" w14:textId="77777777" w:rsidR="00A10A25" w:rsidRDefault="00A10A25" w:rsidP="00962101">
      <w:r>
        <w:continuationSeparator/>
      </w:r>
    </w:p>
  </w:endnote>
  <w:endnote w:type="continuationNotice" w:id="1">
    <w:p w14:paraId="0BDCF07A" w14:textId="77777777" w:rsidR="00A10A25" w:rsidRDefault="00A10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DC3D" w14:textId="560AE0F3" w:rsidR="00962101" w:rsidRDefault="00962101">
    <w:pPr>
      <w:pStyle w:val="AltBilgi"/>
    </w:pPr>
    <w:r>
      <w:rPr>
        <w:noProof/>
      </w:rPr>
      <mc:AlternateContent>
        <mc:Choice Requires="wps">
          <w:drawing>
            <wp:anchor distT="0" distB="0" distL="0" distR="0" simplePos="0" relativeHeight="251658240" behindDoc="0" locked="0" layoutInCell="1" allowOverlap="1" wp14:anchorId="7A64B14D" wp14:editId="1F8CF1B1">
              <wp:simplePos x="635" y="635"/>
              <wp:positionH relativeFrom="page">
                <wp:align>left</wp:align>
              </wp:positionH>
              <wp:positionV relativeFrom="page">
                <wp:align>bottom</wp:align>
              </wp:positionV>
              <wp:extent cx="2014855" cy="345440"/>
              <wp:effectExtent l="0" t="0" r="4445" b="0"/>
              <wp:wrapNone/>
              <wp:docPr id="1775268177" name="Metin Kutusu 2"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14855" cy="345440"/>
                      </a:xfrm>
                      <a:prstGeom prst="rect">
                        <a:avLst/>
                      </a:prstGeom>
                      <a:noFill/>
                      <a:ln>
                        <a:noFill/>
                      </a:ln>
                    </wps:spPr>
                    <wps:txbx>
                      <w:txbxContent>
                        <w:p w14:paraId="4B92C39D" w14:textId="586741EA" w:rsidR="00962101" w:rsidRPr="00962101" w:rsidRDefault="00962101" w:rsidP="00962101">
                          <w:pPr>
                            <w:rPr>
                              <w:rFonts w:ascii="Calibri" w:eastAsia="Calibri" w:hAnsi="Calibri" w:cs="Calibri"/>
                              <w:noProof/>
                              <w:color w:val="008000"/>
                              <w:sz w:val="20"/>
                              <w:szCs w:val="20"/>
                            </w:rPr>
                          </w:pPr>
                          <w:r w:rsidRPr="00962101">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64B14D" id="_x0000_t202" coordsize="21600,21600" o:spt="202" path="m,l,21600r21600,l21600,xe">
              <v:stroke joinstyle="miter"/>
              <v:path gradientshapeok="t" o:connecttype="rect"/>
            </v:shapetype>
            <v:shape id="_x0000_s1027" type="#_x0000_t202" alt="Data Classification: HİZMETE ÖZEL" style="position:absolute;margin-left:0;margin-top:0;width:158.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" filled="f" stroked="f">
              <v:textbox style="mso-fit-shape-to-text:t" inset="20pt,0,0,15pt">
                <w:txbxContent>
                  <w:p w14:paraId="4B92C39D" w14:textId="586741EA" w:rsidR="00962101" w:rsidRPr="00962101" w:rsidRDefault="00962101" w:rsidP="00962101">
                    <w:pPr>
                      <w:rPr>
                        <w:rFonts w:ascii="Calibri" w:eastAsia="Calibri" w:hAnsi="Calibri" w:cs="Calibri"/>
                        <w:noProof/>
                        <w:color w:val="008000"/>
                        <w:sz w:val="20"/>
                        <w:szCs w:val="20"/>
                      </w:rPr>
                    </w:pPr>
                    <w:r w:rsidRPr="00962101">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5E7D17" w:rsidRPr="00A40EFF" w14:paraId="4FA49D5B" w14:textId="77777777" w:rsidTr="00636446">
      <w:trPr>
        <w:trHeight w:val="3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E25C" w14:textId="77777777" w:rsidR="005E7D17" w:rsidRPr="00A40EFF" w:rsidRDefault="005E7D17" w:rsidP="005E7D17">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5C99AE46" w14:textId="77777777" w:rsidR="005E7D17" w:rsidRPr="00A40EFF" w:rsidRDefault="005E7D17" w:rsidP="005E7D17">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0EBF9EE1" w14:textId="77777777" w:rsidR="005E7D17" w:rsidRPr="00A40EFF" w:rsidRDefault="005E7D17" w:rsidP="005E7D17">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EE358" w14:textId="77777777" w:rsidR="005E7D17" w:rsidRPr="00A40EFF" w:rsidRDefault="005E7D17" w:rsidP="005E7D17">
          <w:pPr>
            <w:spacing w:line="276" w:lineRule="auto"/>
            <w:jc w:val="center"/>
            <w:rPr>
              <w:b/>
              <w:sz w:val="16"/>
              <w:szCs w:val="16"/>
            </w:rPr>
          </w:pPr>
          <w:r w:rsidRPr="00A40EFF">
            <w:rPr>
              <w:b/>
              <w:sz w:val="16"/>
              <w:szCs w:val="16"/>
            </w:rPr>
            <w:t>ONAY</w:t>
          </w:r>
        </w:p>
      </w:tc>
    </w:tr>
    <w:tr w:rsidR="005E7D17" w:rsidRPr="00A40EFF" w14:paraId="1FAF9FC7" w14:textId="77777777" w:rsidTr="00636446">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358598" w14:textId="77777777" w:rsidR="005E7D17" w:rsidRPr="00A40EFF" w:rsidRDefault="005E7D17" w:rsidP="005E7D17">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15531ABF" w14:textId="77777777" w:rsidR="005E7D17" w:rsidRPr="00A40EFF" w:rsidRDefault="005E7D17" w:rsidP="005E7D17">
          <w:pPr>
            <w:spacing w:line="276" w:lineRule="auto"/>
            <w:jc w:val="center"/>
            <w:rPr>
              <w:sz w:val="16"/>
              <w:szCs w:val="16"/>
            </w:rPr>
          </w:pPr>
          <w:r>
            <w:rPr>
              <w:sz w:val="16"/>
              <w:szCs w:val="16"/>
            </w:rPr>
            <w:t>Öğrenci İşleri</w:t>
          </w:r>
          <w:r w:rsidRPr="00A40EFF">
            <w:rPr>
              <w:sz w:val="16"/>
              <w:szCs w:val="16"/>
            </w:rPr>
            <w:t xml:space="preserve"> Direktörlüğü</w:t>
          </w:r>
        </w:p>
      </w:tc>
      <w:tc>
        <w:tcPr>
          <w:tcW w:w="2693" w:type="dxa"/>
          <w:tcBorders>
            <w:top w:val="single" w:sz="4" w:space="0" w:color="auto"/>
            <w:left w:val="nil"/>
            <w:bottom w:val="single" w:sz="4" w:space="0" w:color="auto"/>
            <w:right w:val="single" w:sz="4" w:space="0" w:color="auto"/>
          </w:tcBorders>
          <w:shd w:val="clear" w:color="auto" w:fill="auto"/>
          <w:vAlign w:val="center"/>
        </w:tcPr>
        <w:p w14:paraId="3035D50C" w14:textId="77777777" w:rsidR="005E7D17" w:rsidRPr="00A40EFF" w:rsidRDefault="005E7D17" w:rsidP="005E7D17">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1C3B0806" w14:textId="77777777" w:rsidR="005E7D17" w:rsidRPr="00A40EFF" w:rsidRDefault="005E7D17" w:rsidP="005E7D17">
          <w:pPr>
            <w:spacing w:line="276" w:lineRule="auto"/>
            <w:jc w:val="center"/>
            <w:rPr>
              <w:sz w:val="16"/>
              <w:szCs w:val="16"/>
            </w:rPr>
          </w:pPr>
          <w:r w:rsidRPr="00A40EFF">
            <w:rPr>
              <w:sz w:val="16"/>
              <w:szCs w:val="16"/>
            </w:rPr>
            <w:t>GENEL SEKRETERLİK</w:t>
          </w:r>
        </w:p>
      </w:tc>
    </w:tr>
    <w:tr w:rsidR="005E7D17" w:rsidRPr="00A40EFF" w14:paraId="0ED92DBF" w14:textId="77777777" w:rsidTr="00636446">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9167B7" w14:textId="77777777" w:rsidR="005E7D17" w:rsidRPr="00A40EFF" w:rsidRDefault="005E7D17" w:rsidP="005E7D17">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7844A9D3" w14:textId="77777777" w:rsidR="005E7D17" w:rsidRPr="00A40EFF" w:rsidRDefault="005E7D17" w:rsidP="005E7D17">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7D33F564" w14:textId="77777777" w:rsidR="005E7D17" w:rsidRPr="00A40EFF" w:rsidRDefault="005E7D17" w:rsidP="005E7D17">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4D59F357" w14:textId="77777777" w:rsidR="005E7D17" w:rsidRPr="00A40EFF" w:rsidRDefault="005E7D17" w:rsidP="005E7D17">
          <w:pPr>
            <w:spacing w:line="276" w:lineRule="auto"/>
            <w:jc w:val="center"/>
            <w:rPr>
              <w:sz w:val="16"/>
              <w:szCs w:val="16"/>
            </w:rPr>
          </w:pPr>
        </w:p>
      </w:tc>
    </w:tr>
    <w:tr w:rsidR="005E7D17" w:rsidRPr="00A40EFF" w14:paraId="2BD53D93" w14:textId="77777777" w:rsidTr="00636446">
      <w:trPr>
        <w:trHeight w:val="300"/>
      </w:trPr>
      <w:tc>
        <w:tcPr>
          <w:tcW w:w="9218" w:type="dxa"/>
          <w:gridSpan w:val="4"/>
        </w:tcPr>
        <w:p w14:paraId="3CBCA365" w14:textId="77777777" w:rsidR="005E7D17" w:rsidRPr="00A40EFF" w:rsidRDefault="005E7D17" w:rsidP="005E7D17">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3BABD1E" w14:textId="286EE3F8" w:rsidR="00962101" w:rsidRDefault="009621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A3E9" w14:textId="65E6D643" w:rsidR="00962101" w:rsidRDefault="00962101">
    <w:pPr>
      <w:pStyle w:val="AltBilgi"/>
    </w:pPr>
    <w:r>
      <w:rPr>
        <w:noProof/>
      </w:rPr>
      <mc:AlternateContent>
        <mc:Choice Requires="wps">
          <w:drawing>
            <wp:anchor distT="0" distB="0" distL="0" distR="0" simplePos="0" relativeHeight="251658241" behindDoc="0" locked="0" layoutInCell="1" allowOverlap="1" wp14:anchorId="63B6B309" wp14:editId="560E0DEE">
              <wp:simplePos x="635" y="635"/>
              <wp:positionH relativeFrom="page">
                <wp:align>left</wp:align>
              </wp:positionH>
              <wp:positionV relativeFrom="page">
                <wp:align>bottom</wp:align>
              </wp:positionV>
              <wp:extent cx="2014855" cy="345440"/>
              <wp:effectExtent l="0" t="0" r="4445" b="0"/>
              <wp:wrapNone/>
              <wp:docPr id="1754777792" name="Metin Kutusu 1"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14855" cy="345440"/>
                      </a:xfrm>
                      <a:prstGeom prst="rect">
                        <a:avLst/>
                      </a:prstGeom>
                      <a:noFill/>
                      <a:ln>
                        <a:noFill/>
                      </a:ln>
                    </wps:spPr>
                    <wps:txbx>
                      <w:txbxContent>
                        <w:p w14:paraId="316ED446" w14:textId="03D24206" w:rsidR="00962101" w:rsidRPr="00962101" w:rsidRDefault="00962101" w:rsidP="00962101">
                          <w:pPr>
                            <w:rPr>
                              <w:rFonts w:ascii="Calibri" w:eastAsia="Calibri" w:hAnsi="Calibri" w:cs="Calibri"/>
                              <w:noProof/>
                              <w:color w:val="008000"/>
                              <w:sz w:val="20"/>
                              <w:szCs w:val="20"/>
                            </w:rPr>
                          </w:pPr>
                          <w:r w:rsidRPr="00962101">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B6B309" id="_x0000_t202" coordsize="21600,21600" o:spt="202" path="m,l,21600r21600,l21600,xe">
              <v:stroke joinstyle="miter"/>
              <v:path gradientshapeok="t" o:connecttype="rect"/>
            </v:shapetype>
            <v:shape id="Metin Kutusu 1" o:spid="_x0000_s1028" type="#_x0000_t202" alt="Data Classification: HİZMETE ÖZEL" style="position:absolute;margin-left:0;margin-top:0;width:158.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" filled="f" stroked="f">
              <v:textbox style="mso-fit-shape-to-text:t" inset="20pt,0,0,15pt">
                <w:txbxContent>
                  <w:p w14:paraId="316ED446" w14:textId="03D24206" w:rsidR="00962101" w:rsidRPr="00962101" w:rsidRDefault="00962101" w:rsidP="00962101">
                    <w:pPr>
                      <w:rPr>
                        <w:rFonts w:ascii="Calibri" w:eastAsia="Calibri" w:hAnsi="Calibri" w:cs="Calibri"/>
                        <w:noProof/>
                        <w:color w:val="008000"/>
                        <w:sz w:val="20"/>
                        <w:szCs w:val="20"/>
                      </w:rPr>
                    </w:pPr>
                    <w:r w:rsidRPr="00962101">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84108" w14:textId="77777777" w:rsidR="00A10A25" w:rsidRDefault="00A10A25" w:rsidP="00962101">
      <w:r>
        <w:separator/>
      </w:r>
    </w:p>
  </w:footnote>
  <w:footnote w:type="continuationSeparator" w:id="0">
    <w:p w14:paraId="362B91B8" w14:textId="77777777" w:rsidR="00A10A25" w:rsidRDefault="00A10A25" w:rsidP="00962101">
      <w:r>
        <w:continuationSeparator/>
      </w:r>
    </w:p>
  </w:footnote>
  <w:footnote w:type="continuationNotice" w:id="1">
    <w:p w14:paraId="58FDCD4F" w14:textId="77777777" w:rsidR="00A10A25" w:rsidRDefault="00A10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962101" w:rsidRPr="00A40EFF" w14:paraId="1CBF2D78" w14:textId="77777777" w:rsidTr="00ED1180">
      <w:trPr>
        <w:trHeight w:val="340"/>
        <w:jc w:val="center"/>
      </w:trPr>
      <w:tc>
        <w:tcPr>
          <w:tcW w:w="1980" w:type="dxa"/>
          <w:vMerge w:val="restart"/>
          <w:vAlign w:val="center"/>
        </w:tcPr>
        <w:p w14:paraId="312AA418" w14:textId="77777777" w:rsidR="00962101" w:rsidRPr="00A40EFF" w:rsidRDefault="00962101" w:rsidP="00962101">
          <w:pPr>
            <w:tabs>
              <w:tab w:val="center" w:pos="4153"/>
              <w:tab w:val="right" w:pos="8306"/>
            </w:tabs>
            <w:jc w:val="center"/>
            <w:rPr>
              <w:lang w:val="nl-NL" w:eastAsia="it-IT"/>
            </w:rPr>
          </w:pPr>
          <w:r w:rsidRPr="00A40EFF">
            <w:rPr>
              <w:noProof/>
              <w:lang w:val="nl-NL" w:eastAsia="it-IT"/>
            </w:rPr>
            <w:drawing>
              <wp:inline distT="0" distB="0" distL="0" distR="0" wp14:anchorId="4635A378" wp14:editId="12CD1AD2">
                <wp:extent cx="1078994" cy="487681"/>
                <wp:effectExtent l="0" t="0" r="6985" b="7620"/>
                <wp:docPr id="953521829" name="Resim 953521829"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42A71C62" w14:textId="77777777" w:rsidR="00962101" w:rsidRDefault="00F06139" w:rsidP="00962101">
          <w:pPr>
            <w:jc w:val="center"/>
            <w:rPr>
              <w:b/>
              <w:bCs/>
              <w:sz w:val="28"/>
              <w:szCs w:val="28"/>
              <w:lang w:val="nl-NL" w:eastAsia="it-IT"/>
            </w:rPr>
          </w:pPr>
          <w:r>
            <w:rPr>
              <w:b/>
              <w:bCs/>
              <w:sz w:val="28"/>
              <w:szCs w:val="28"/>
              <w:lang w:val="nl-NL" w:eastAsia="it-IT"/>
            </w:rPr>
            <w:t>YAZ OKULU DÖNEMİNDE FARKLI BİR YÜKSEKÖĞRETİM KURUMUNDAN DERS ALMA</w:t>
          </w:r>
        </w:p>
        <w:p w14:paraId="4FF8ABC1" w14:textId="6E2B66E2" w:rsidR="00F06139" w:rsidRPr="0005679F" w:rsidRDefault="00F06139" w:rsidP="00962101">
          <w:pPr>
            <w:jc w:val="center"/>
            <w:rPr>
              <w:b/>
              <w:bCs/>
              <w:sz w:val="28"/>
              <w:szCs w:val="28"/>
              <w:lang w:val="nl-NL" w:eastAsia="it-IT"/>
            </w:rPr>
          </w:pPr>
          <w:r>
            <w:rPr>
              <w:b/>
              <w:bCs/>
              <w:sz w:val="28"/>
              <w:szCs w:val="28"/>
              <w:lang w:val="nl-NL" w:eastAsia="it-IT"/>
            </w:rPr>
            <w:t>BAŞVURU FORMU</w:t>
          </w:r>
        </w:p>
      </w:tc>
      <w:tc>
        <w:tcPr>
          <w:tcW w:w="1781" w:type="dxa"/>
          <w:shd w:val="clear" w:color="auto" w:fill="auto"/>
          <w:vAlign w:val="center"/>
        </w:tcPr>
        <w:p w14:paraId="11E1E5A1"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Doküman Kodu</w:t>
          </w:r>
        </w:p>
      </w:tc>
      <w:tc>
        <w:tcPr>
          <w:tcW w:w="1351" w:type="dxa"/>
          <w:shd w:val="clear" w:color="auto" w:fill="auto"/>
          <w:vAlign w:val="center"/>
        </w:tcPr>
        <w:p w14:paraId="22331527" w14:textId="14DBB96E" w:rsidR="00962101" w:rsidRPr="00BC2556" w:rsidRDefault="00962101" w:rsidP="00962101">
          <w:pPr>
            <w:jc w:val="cente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FR.OID.3</w:t>
          </w:r>
          <w:r w:rsidR="00F06139">
            <w:rPr>
              <w:rFonts w:ascii="Times New Roman" w:hAnsi="Times New Roman" w:cs="Times New Roman"/>
              <w:sz w:val="20"/>
              <w:szCs w:val="20"/>
              <w:lang w:val="nl-NL" w:eastAsia="it-IT"/>
            </w:rPr>
            <w:t>5</w:t>
          </w:r>
        </w:p>
      </w:tc>
    </w:tr>
    <w:tr w:rsidR="00962101" w:rsidRPr="00A40EFF" w14:paraId="38AC55E1" w14:textId="77777777" w:rsidTr="00ED1180">
      <w:trPr>
        <w:trHeight w:val="340"/>
        <w:jc w:val="center"/>
      </w:trPr>
      <w:tc>
        <w:tcPr>
          <w:tcW w:w="1980" w:type="dxa"/>
          <w:vMerge/>
          <w:vAlign w:val="center"/>
        </w:tcPr>
        <w:p w14:paraId="6D402630" w14:textId="77777777" w:rsidR="00962101" w:rsidRPr="00A40EFF" w:rsidRDefault="00962101" w:rsidP="00962101">
          <w:pPr>
            <w:tabs>
              <w:tab w:val="center" w:pos="4153"/>
              <w:tab w:val="right" w:pos="8306"/>
            </w:tabs>
            <w:jc w:val="center"/>
            <w:rPr>
              <w:lang w:val="nl-NL" w:eastAsia="it-IT"/>
            </w:rPr>
          </w:pPr>
        </w:p>
      </w:tc>
      <w:tc>
        <w:tcPr>
          <w:tcW w:w="4547" w:type="dxa"/>
          <w:vMerge/>
          <w:shd w:val="clear" w:color="auto" w:fill="auto"/>
          <w:vAlign w:val="center"/>
        </w:tcPr>
        <w:p w14:paraId="5105F839" w14:textId="77777777" w:rsidR="00962101" w:rsidRPr="00A40EFF" w:rsidRDefault="00962101" w:rsidP="00962101">
          <w:pPr>
            <w:jc w:val="center"/>
            <w:rPr>
              <w:lang w:val="nl-NL" w:eastAsia="it-IT"/>
            </w:rPr>
          </w:pPr>
        </w:p>
      </w:tc>
      <w:tc>
        <w:tcPr>
          <w:tcW w:w="1781" w:type="dxa"/>
          <w:shd w:val="clear" w:color="auto" w:fill="auto"/>
          <w:vAlign w:val="center"/>
        </w:tcPr>
        <w:p w14:paraId="6D10750D"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Yayın Tarihi</w:t>
          </w:r>
        </w:p>
      </w:tc>
      <w:tc>
        <w:tcPr>
          <w:tcW w:w="1351" w:type="dxa"/>
          <w:shd w:val="clear" w:color="auto" w:fill="auto"/>
          <w:vAlign w:val="center"/>
        </w:tcPr>
        <w:p w14:paraId="2B676577" w14:textId="12244138" w:rsidR="00962101" w:rsidRPr="00BC2556" w:rsidRDefault="00F06139" w:rsidP="00962101">
          <w:pPr>
            <w:jc w:val="center"/>
            <w:rPr>
              <w:rFonts w:ascii="Times New Roman" w:hAnsi="Times New Roman" w:cs="Times New Roman"/>
              <w:sz w:val="20"/>
              <w:szCs w:val="20"/>
              <w:lang w:val="nl-NL" w:eastAsia="it-IT"/>
            </w:rPr>
          </w:pPr>
          <w:r>
            <w:rPr>
              <w:rFonts w:ascii="Times New Roman" w:hAnsi="Times New Roman" w:cs="Times New Roman"/>
              <w:sz w:val="20"/>
              <w:szCs w:val="20"/>
              <w:lang w:val="nl-NL" w:eastAsia="it-IT"/>
            </w:rPr>
            <w:t>10</w:t>
          </w:r>
          <w:r w:rsidR="00962101" w:rsidRPr="00BC2556">
            <w:rPr>
              <w:rFonts w:ascii="Times New Roman" w:hAnsi="Times New Roman" w:cs="Times New Roman"/>
              <w:sz w:val="20"/>
              <w:szCs w:val="20"/>
              <w:lang w:val="nl-NL" w:eastAsia="it-IT"/>
            </w:rPr>
            <w:t>.06.2024</w:t>
          </w:r>
        </w:p>
      </w:tc>
    </w:tr>
    <w:tr w:rsidR="00962101" w:rsidRPr="00A40EFF" w14:paraId="53669264" w14:textId="77777777" w:rsidTr="00ED1180">
      <w:trPr>
        <w:trHeight w:val="340"/>
        <w:jc w:val="center"/>
      </w:trPr>
      <w:tc>
        <w:tcPr>
          <w:tcW w:w="1980" w:type="dxa"/>
          <w:vMerge/>
          <w:vAlign w:val="center"/>
        </w:tcPr>
        <w:p w14:paraId="466775CD" w14:textId="77777777" w:rsidR="00962101" w:rsidRPr="00A40EFF" w:rsidRDefault="00962101" w:rsidP="00962101">
          <w:pPr>
            <w:tabs>
              <w:tab w:val="center" w:pos="4153"/>
              <w:tab w:val="right" w:pos="8306"/>
            </w:tabs>
            <w:jc w:val="center"/>
            <w:rPr>
              <w:lang w:val="nl-NL" w:eastAsia="it-IT"/>
            </w:rPr>
          </w:pPr>
        </w:p>
      </w:tc>
      <w:tc>
        <w:tcPr>
          <w:tcW w:w="4547" w:type="dxa"/>
          <w:vMerge/>
          <w:shd w:val="clear" w:color="auto" w:fill="auto"/>
          <w:vAlign w:val="center"/>
        </w:tcPr>
        <w:p w14:paraId="0A1F03E1" w14:textId="77777777" w:rsidR="00962101" w:rsidRPr="00A40EFF" w:rsidRDefault="00962101" w:rsidP="00962101">
          <w:pPr>
            <w:jc w:val="center"/>
            <w:rPr>
              <w:lang w:val="nl-NL" w:eastAsia="it-IT"/>
            </w:rPr>
          </w:pPr>
        </w:p>
      </w:tc>
      <w:tc>
        <w:tcPr>
          <w:tcW w:w="1781" w:type="dxa"/>
          <w:shd w:val="clear" w:color="auto" w:fill="auto"/>
          <w:vAlign w:val="center"/>
        </w:tcPr>
        <w:p w14:paraId="62E49060"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Revizyon Tarihi</w:t>
          </w:r>
        </w:p>
      </w:tc>
      <w:tc>
        <w:tcPr>
          <w:tcW w:w="1351" w:type="dxa"/>
          <w:shd w:val="clear" w:color="auto" w:fill="auto"/>
          <w:vAlign w:val="center"/>
        </w:tcPr>
        <w:p w14:paraId="75839135" w14:textId="01F45145" w:rsidR="00962101" w:rsidRPr="00BC2556" w:rsidRDefault="009D0B7B" w:rsidP="00962101">
          <w:pPr>
            <w:jc w:val="center"/>
            <w:rPr>
              <w:rFonts w:ascii="Times New Roman" w:hAnsi="Times New Roman" w:cs="Times New Roman"/>
              <w:sz w:val="20"/>
              <w:szCs w:val="20"/>
              <w:lang w:val="nl-NL" w:eastAsia="it-IT"/>
            </w:rPr>
          </w:pPr>
          <w:r>
            <w:rPr>
              <w:rFonts w:ascii="Times New Roman" w:hAnsi="Times New Roman" w:cs="Times New Roman"/>
              <w:sz w:val="20"/>
              <w:szCs w:val="20"/>
              <w:lang w:val="nl-NL" w:eastAsia="it-IT"/>
            </w:rPr>
            <w:t>20.06.2025</w:t>
          </w:r>
        </w:p>
      </w:tc>
    </w:tr>
    <w:tr w:rsidR="00962101" w:rsidRPr="00A40EFF" w14:paraId="5D322E1F" w14:textId="77777777" w:rsidTr="00ED1180">
      <w:trPr>
        <w:trHeight w:val="340"/>
        <w:jc w:val="center"/>
      </w:trPr>
      <w:tc>
        <w:tcPr>
          <w:tcW w:w="1980" w:type="dxa"/>
          <w:vMerge/>
          <w:vAlign w:val="center"/>
        </w:tcPr>
        <w:p w14:paraId="210AF526" w14:textId="77777777" w:rsidR="00962101" w:rsidRPr="00A40EFF" w:rsidRDefault="00962101" w:rsidP="00962101">
          <w:pPr>
            <w:tabs>
              <w:tab w:val="center" w:pos="4153"/>
              <w:tab w:val="right" w:pos="8306"/>
            </w:tabs>
            <w:jc w:val="center"/>
            <w:rPr>
              <w:lang w:val="nl-NL" w:eastAsia="it-IT"/>
            </w:rPr>
          </w:pPr>
        </w:p>
      </w:tc>
      <w:tc>
        <w:tcPr>
          <w:tcW w:w="4547" w:type="dxa"/>
          <w:vMerge/>
          <w:shd w:val="clear" w:color="auto" w:fill="auto"/>
          <w:vAlign w:val="center"/>
        </w:tcPr>
        <w:p w14:paraId="3C6B7F15" w14:textId="77777777" w:rsidR="00962101" w:rsidRPr="00A40EFF" w:rsidRDefault="00962101" w:rsidP="00962101">
          <w:pPr>
            <w:jc w:val="center"/>
            <w:rPr>
              <w:lang w:val="nl-NL" w:eastAsia="it-IT"/>
            </w:rPr>
          </w:pPr>
        </w:p>
      </w:tc>
      <w:tc>
        <w:tcPr>
          <w:tcW w:w="1781" w:type="dxa"/>
          <w:shd w:val="clear" w:color="auto" w:fill="auto"/>
          <w:vAlign w:val="center"/>
        </w:tcPr>
        <w:p w14:paraId="02F71F06"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Revizyon Numarası</w:t>
          </w:r>
        </w:p>
      </w:tc>
      <w:tc>
        <w:tcPr>
          <w:tcW w:w="1351" w:type="dxa"/>
          <w:shd w:val="clear" w:color="auto" w:fill="auto"/>
          <w:vAlign w:val="center"/>
        </w:tcPr>
        <w:p w14:paraId="5D6DED37" w14:textId="68D35F14" w:rsidR="00962101" w:rsidRPr="00BC2556" w:rsidRDefault="009D0B7B" w:rsidP="00962101">
          <w:pPr>
            <w:jc w:val="center"/>
            <w:rPr>
              <w:rFonts w:ascii="Times New Roman" w:hAnsi="Times New Roman" w:cs="Times New Roman"/>
              <w:sz w:val="20"/>
              <w:szCs w:val="20"/>
              <w:lang w:val="nl-NL" w:eastAsia="it-IT"/>
            </w:rPr>
          </w:pPr>
          <w:r>
            <w:rPr>
              <w:rFonts w:ascii="Times New Roman" w:hAnsi="Times New Roman" w:cs="Times New Roman"/>
              <w:sz w:val="20"/>
              <w:szCs w:val="20"/>
              <w:lang w:val="nl-NL" w:eastAsia="it-IT"/>
            </w:rPr>
            <w:t>01</w:t>
          </w:r>
        </w:p>
      </w:tc>
    </w:tr>
    <w:tr w:rsidR="00962101" w:rsidRPr="00A40EFF" w14:paraId="45EA3D12" w14:textId="77777777" w:rsidTr="00ED1180">
      <w:trPr>
        <w:trHeight w:val="340"/>
        <w:jc w:val="center"/>
      </w:trPr>
      <w:tc>
        <w:tcPr>
          <w:tcW w:w="1980" w:type="dxa"/>
          <w:vMerge/>
          <w:vAlign w:val="center"/>
        </w:tcPr>
        <w:p w14:paraId="6920559E" w14:textId="77777777" w:rsidR="00962101" w:rsidRPr="00A40EFF" w:rsidRDefault="00962101" w:rsidP="00962101">
          <w:pPr>
            <w:tabs>
              <w:tab w:val="center" w:pos="4153"/>
              <w:tab w:val="right" w:pos="8306"/>
            </w:tabs>
            <w:jc w:val="center"/>
            <w:rPr>
              <w:lang w:val="nl-NL" w:eastAsia="it-IT"/>
            </w:rPr>
          </w:pPr>
        </w:p>
      </w:tc>
      <w:tc>
        <w:tcPr>
          <w:tcW w:w="4547" w:type="dxa"/>
          <w:vMerge/>
          <w:shd w:val="clear" w:color="auto" w:fill="auto"/>
          <w:vAlign w:val="center"/>
        </w:tcPr>
        <w:p w14:paraId="18817FFE" w14:textId="77777777" w:rsidR="00962101" w:rsidRPr="00A40EFF" w:rsidRDefault="00962101" w:rsidP="00962101">
          <w:pPr>
            <w:jc w:val="center"/>
            <w:rPr>
              <w:lang w:val="nl-NL" w:eastAsia="it-IT"/>
            </w:rPr>
          </w:pPr>
        </w:p>
      </w:tc>
      <w:tc>
        <w:tcPr>
          <w:tcW w:w="1781" w:type="dxa"/>
          <w:shd w:val="clear" w:color="auto" w:fill="auto"/>
          <w:vAlign w:val="center"/>
        </w:tcPr>
        <w:p w14:paraId="3B17F4D6" w14:textId="77777777" w:rsidR="00962101" w:rsidRPr="00BC2556" w:rsidRDefault="00962101" w:rsidP="00962101">
          <w:pP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Gizlilik Sınıfı</w:t>
          </w:r>
        </w:p>
      </w:tc>
      <w:tc>
        <w:tcPr>
          <w:tcW w:w="1351" w:type="dxa"/>
          <w:shd w:val="clear" w:color="auto" w:fill="auto"/>
          <w:vAlign w:val="center"/>
        </w:tcPr>
        <w:p w14:paraId="21188D1C" w14:textId="77777777" w:rsidR="00962101" w:rsidRPr="00BC2556" w:rsidRDefault="00962101" w:rsidP="00962101">
          <w:pPr>
            <w:jc w:val="center"/>
            <w:rPr>
              <w:rFonts w:ascii="Times New Roman" w:hAnsi="Times New Roman" w:cs="Times New Roman"/>
              <w:sz w:val="20"/>
              <w:szCs w:val="20"/>
              <w:lang w:val="nl-NL" w:eastAsia="it-IT"/>
            </w:rPr>
          </w:pPr>
          <w:r w:rsidRPr="00BC2556">
            <w:rPr>
              <w:rFonts w:ascii="Times New Roman" w:hAnsi="Times New Roman" w:cs="Times New Roman"/>
              <w:sz w:val="20"/>
              <w:szCs w:val="20"/>
              <w:lang w:val="nl-NL" w:eastAsia="it-IT"/>
            </w:rPr>
            <w:t>Hizmete Özel</w:t>
          </w:r>
        </w:p>
      </w:tc>
    </w:tr>
  </w:tbl>
  <w:p w14:paraId="0E0F5D1B" w14:textId="77777777" w:rsidR="00962101" w:rsidRPr="00962101" w:rsidRDefault="00962101" w:rsidP="009621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012FA"/>
    <w:multiLevelType w:val="hybridMultilevel"/>
    <w:tmpl w:val="48F0A006"/>
    <w:lvl w:ilvl="0" w:tplc="93CECA64">
      <w:numFmt w:val="bullet"/>
      <w:lvlText w:val="☐"/>
      <w:lvlJc w:val="left"/>
      <w:pPr>
        <w:ind w:left="1956" w:hanging="296"/>
      </w:pPr>
      <w:rPr>
        <w:rFonts w:ascii="MS Gothic" w:eastAsia="MS Gothic" w:hAnsi="MS Gothic" w:cs="MS Gothic" w:hint="default"/>
        <w:w w:val="100"/>
        <w:sz w:val="24"/>
        <w:szCs w:val="24"/>
        <w:lang w:val="tr-TR" w:eastAsia="en-US" w:bidi="ar-SA"/>
      </w:rPr>
    </w:lvl>
    <w:lvl w:ilvl="1" w:tplc="FFA059F8">
      <w:numFmt w:val="bullet"/>
      <w:lvlText w:val="•"/>
      <w:lvlJc w:val="left"/>
      <w:pPr>
        <w:ind w:left="2457" w:hanging="296"/>
      </w:pPr>
      <w:rPr>
        <w:rFonts w:hint="default"/>
        <w:lang w:val="tr-TR" w:eastAsia="en-US" w:bidi="ar-SA"/>
      </w:rPr>
    </w:lvl>
    <w:lvl w:ilvl="2" w:tplc="F47AA4B4">
      <w:numFmt w:val="bullet"/>
      <w:lvlText w:val="•"/>
      <w:lvlJc w:val="left"/>
      <w:pPr>
        <w:ind w:left="2955" w:hanging="296"/>
      </w:pPr>
      <w:rPr>
        <w:rFonts w:hint="default"/>
        <w:lang w:val="tr-TR" w:eastAsia="en-US" w:bidi="ar-SA"/>
      </w:rPr>
    </w:lvl>
    <w:lvl w:ilvl="3" w:tplc="2C9819F8">
      <w:numFmt w:val="bullet"/>
      <w:lvlText w:val="•"/>
      <w:lvlJc w:val="left"/>
      <w:pPr>
        <w:ind w:left="3453" w:hanging="296"/>
      </w:pPr>
      <w:rPr>
        <w:rFonts w:hint="default"/>
        <w:lang w:val="tr-TR" w:eastAsia="en-US" w:bidi="ar-SA"/>
      </w:rPr>
    </w:lvl>
    <w:lvl w:ilvl="4" w:tplc="C6C4F3F2">
      <w:numFmt w:val="bullet"/>
      <w:lvlText w:val="•"/>
      <w:lvlJc w:val="left"/>
      <w:pPr>
        <w:ind w:left="3951" w:hanging="296"/>
      </w:pPr>
      <w:rPr>
        <w:rFonts w:hint="default"/>
        <w:lang w:val="tr-TR" w:eastAsia="en-US" w:bidi="ar-SA"/>
      </w:rPr>
    </w:lvl>
    <w:lvl w:ilvl="5" w:tplc="4456FDEA">
      <w:numFmt w:val="bullet"/>
      <w:lvlText w:val="•"/>
      <w:lvlJc w:val="left"/>
      <w:pPr>
        <w:ind w:left="4449" w:hanging="296"/>
      </w:pPr>
      <w:rPr>
        <w:rFonts w:hint="default"/>
        <w:lang w:val="tr-TR" w:eastAsia="en-US" w:bidi="ar-SA"/>
      </w:rPr>
    </w:lvl>
    <w:lvl w:ilvl="6" w:tplc="B786169E">
      <w:numFmt w:val="bullet"/>
      <w:lvlText w:val="•"/>
      <w:lvlJc w:val="left"/>
      <w:pPr>
        <w:ind w:left="4946" w:hanging="296"/>
      </w:pPr>
      <w:rPr>
        <w:rFonts w:hint="default"/>
        <w:lang w:val="tr-TR" w:eastAsia="en-US" w:bidi="ar-SA"/>
      </w:rPr>
    </w:lvl>
    <w:lvl w:ilvl="7" w:tplc="1A826CBC">
      <w:numFmt w:val="bullet"/>
      <w:lvlText w:val="•"/>
      <w:lvlJc w:val="left"/>
      <w:pPr>
        <w:ind w:left="5444" w:hanging="296"/>
      </w:pPr>
      <w:rPr>
        <w:rFonts w:hint="default"/>
        <w:lang w:val="tr-TR" w:eastAsia="en-US" w:bidi="ar-SA"/>
      </w:rPr>
    </w:lvl>
    <w:lvl w:ilvl="8" w:tplc="C4A6C156">
      <w:numFmt w:val="bullet"/>
      <w:lvlText w:val="•"/>
      <w:lvlJc w:val="left"/>
      <w:pPr>
        <w:ind w:left="5942" w:hanging="296"/>
      </w:pPr>
      <w:rPr>
        <w:rFonts w:hint="default"/>
        <w:lang w:val="tr-TR" w:eastAsia="en-US" w:bidi="ar-SA"/>
      </w:rPr>
    </w:lvl>
  </w:abstractNum>
  <w:num w:numId="1" w16cid:durableId="18837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56"/>
    <w:rsid w:val="00007746"/>
    <w:rsid w:val="001B2165"/>
    <w:rsid w:val="00292129"/>
    <w:rsid w:val="002A2D80"/>
    <w:rsid w:val="002C714E"/>
    <w:rsid w:val="003344B1"/>
    <w:rsid w:val="004622E4"/>
    <w:rsid w:val="0049591D"/>
    <w:rsid w:val="00540DB5"/>
    <w:rsid w:val="00547E99"/>
    <w:rsid w:val="00567BAE"/>
    <w:rsid w:val="005916C5"/>
    <w:rsid w:val="005C1775"/>
    <w:rsid w:val="005D1F23"/>
    <w:rsid w:val="005E7D17"/>
    <w:rsid w:val="006710EF"/>
    <w:rsid w:val="006C13FF"/>
    <w:rsid w:val="006E5F1D"/>
    <w:rsid w:val="007671C6"/>
    <w:rsid w:val="00853146"/>
    <w:rsid w:val="00866A6A"/>
    <w:rsid w:val="008C7FF4"/>
    <w:rsid w:val="008F4818"/>
    <w:rsid w:val="00962101"/>
    <w:rsid w:val="009D0B7B"/>
    <w:rsid w:val="00A10A25"/>
    <w:rsid w:val="00B10D82"/>
    <w:rsid w:val="00BC2556"/>
    <w:rsid w:val="00C45F56"/>
    <w:rsid w:val="00C60A9D"/>
    <w:rsid w:val="00C87D1F"/>
    <w:rsid w:val="00DC719E"/>
    <w:rsid w:val="00ED1A5C"/>
    <w:rsid w:val="00F06139"/>
    <w:rsid w:val="00FB3D6D"/>
    <w:rsid w:val="00FF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0A786"/>
  <w15:docId w15:val="{72CB6DE4-FDDF-4741-984C-02A35A0D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tr-TR"/>
    </w:rPr>
  </w:style>
  <w:style w:type="paragraph" w:styleId="Balk1">
    <w:name w:val="heading 1"/>
    <w:basedOn w:val="Normal"/>
    <w:uiPriority w:val="9"/>
    <w:qFormat/>
    <w:pPr>
      <w:ind w:left="170"/>
      <w:outlineLvl w:val="0"/>
    </w:pPr>
    <w:rPr>
      <w:sz w:val="24"/>
      <w:szCs w:val="24"/>
    </w:rPr>
  </w:style>
  <w:style w:type="paragraph" w:styleId="Balk2">
    <w:name w:val="heading 2"/>
    <w:basedOn w:val="Normal"/>
    <w:next w:val="Normal"/>
    <w:uiPriority w:val="9"/>
    <w:semiHidden/>
    <w:unhideWhenUsed/>
    <w:qFormat/>
    <w:rsid w:val="00540DB5"/>
    <w:pPr>
      <w:keepNext/>
      <w:keepLines/>
      <w:widowControl/>
      <w:autoSpaceDE/>
      <w:autoSpaceDN/>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Balk3">
    <w:name w:val="heading 3"/>
    <w:basedOn w:val="Normal"/>
    <w:next w:val="Normal"/>
    <w:uiPriority w:val="9"/>
    <w:semiHidden/>
    <w:unhideWhenUsed/>
    <w:qFormat/>
    <w:rsid w:val="00540DB5"/>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Balk4">
    <w:name w:val="heading 4"/>
    <w:basedOn w:val="Normal"/>
    <w:next w:val="Normal"/>
    <w:uiPriority w:val="9"/>
    <w:semiHidden/>
    <w:unhideWhenUsed/>
    <w:qFormat/>
    <w:rsid w:val="00540DB5"/>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Balk5">
    <w:name w:val="heading 5"/>
    <w:basedOn w:val="Normal"/>
    <w:next w:val="Normal"/>
    <w:uiPriority w:val="9"/>
    <w:semiHidden/>
    <w:unhideWhenUsed/>
    <w:qFormat/>
    <w:rsid w:val="00540DB5"/>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Balk6">
    <w:name w:val="heading 6"/>
    <w:basedOn w:val="Normal"/>
    <w:next w:val="Normal"/>
    <w:uiPriority w:val="9"/>
    <w:semiHidden/>
    <w:unhideWhenUsed/>
    <w:qFormat/>
    <w:rsid w:val="00540DB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uiPriority w:val="9"/>
    <w:semiHidden/>
    <w:unhideWhenUsed/>
    <w:qFormat/>
    <w:rsid w:val="00540DB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uiPriority w:val="9"/>
    <w:semiHidden/>
    <w:unhideWhenUsed/>
    <w:qFormat/>
    <w:rsid w:val="00540DB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uiPriority w:val="9"/>
    <w:semiHidden/>
    <w:unhideWhenUsed/>
    <w:qFormat/>
    <w:rsid w:val="00540DB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AltBilgi">
    <w:name w:val="footer"/>
    <w:basedOn w:val="Normal"/>
    <w:link w:val="AltBilgiChar"/>
    <w:uiPriority w:val="99"/>
    <w:unhideWhenUsed/>
    <w:rsid w:val="00962101"/>
    <w:pPr>
      <w:tabs>
        <w:tab w:val="center" w:pos="4680"/>
        <w:tab w:val="right" w:pos="9360"/>
      </w:tabs>
    </w:pPr>
  </w:style>
  <w:style w:type="character" w:customStyle="1" w:styleId="AltBilgiChar">
    <w:name w:val="Alt Bilgi Char"/>
    <w:basedOn w:val="VarsaylanParagrafYazTipi"/>
    <w:link w:val="AltBilgi"/>
    <w:uiPriority w:val="99"/>
    <w:rsid w:val="00962101"/>
    <w:rPr>
      <w:rFonts w:ascii="Cambria" w:eastAsia="Cambria" w:hAnsi="Cambria" w:cs="Cambria"/>
      <w:lang w:val="tr-TR"/>
    </w:rPr>
  </w:style>
  <w:style w:type="paragraph" w:styleId="stBilgi">
    <w:name w:val="header"/>
    <w:basedOn w:val="Normal"/>
    <w:link w:val="stBilgiChar"/>
    <w:uiPriority w:val="99"/>
    <w:unhideWhenUsed/>
    <w:rsid w:val="00962101"/>
    <w:pPr>
      <w:tabs>
        <w:tab w:val="center" w:pos="4680"/>
        <w:tab w:val="right" w:pos="9360"/>
      </w:tabs>
    </w:pPr>
  </w:style>
  <w:style w:type="character" w:customStyle="1" w:styleId="stBilgiChar">
    <w:name w:val="Üst Bilgi Char"/>
    <w:basedOn w:val="VarsaylanParagrafYazTipi"/>
    <w:link w:val="stBilgi"/>
    <w:uiPriority w:val="99"/>
    <w:rsid w:val="00962101"/>
    <w:rPr>
      <w:rFonts w:ascii="Cambria" w:eastAsia="Cambria" w:hAnsi="Cambria" w:cs="Cambria"/>
      <w:lang w:val="tr-TR"/>
    </w:rPr>
  </w:style>
  <w:style w:type="paragraph" w:customStyle="1" w:styleId="Default">
    <w:name w:val="Default"/>
    <w:rsid w:val="00B10D82"/>
    <w:pPr>
      <w:adjustRightInd w:val="0"/>
    </w:pPr>
    <w:rPr>
      <w:rFonts w:ascii="Times New Roman" w:eastAsiaTheme="minorEastAsia" w:hAnsi="Times New Roman" w:cs="Times New Roman"/>
      <w:color w:val="000000"/>
      <w:sz w:val="24"/>
      <w:szCs w:val="24"/>
      <w:lang w:val="tr-TR" w:eastAsia="tr-TR"/>
    </w:rPr>
  </w:style>
  <w:style w:type="paragraph" w:customStyle="1" w:styleId="CM12">
    <w:name w:val="CM12"/>
    <w:basedOn w:val="Default"/>
    <w:next w:val="Default"/>
    <w:uiPriority w:val="99"/>
    <w:rsid w:val="00B10D82"/>
    <w:rPr>
      <w:color w:val="auto"/>
    </w:rPr>
  </w:style>
  <w:style w:type="table" w:styleId="TabloKlavuzu">
    <w:name w:val="Table Grid"/>
    <w:basedOn w:val="NormalTablo"/>
    <w:uiPriority w:val="39"/>
    <w:rsid w:val="00B10D82"/>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a0a00af-f0fb-4aa9-b199-a3b969d1e448}" enabled="1" method="Privileged" siteId="{dc718077-bfeb-4008-8a36-f0633b36a83e}"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83</Words>
  <Characters>478</Characters>
  <Application>Microsoft Office Word</Application>
  <DocSecurity>4</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Arş. Gör. Taylan Hayri BALCIOĞLU</dc:creator>
  <cp:lastModifiedBy>Hilal KARABAL</cp:lastModifiedBy>
  <cp:revision>2</cp:revision>
  <dcterms:created xsi:type="dcterms:W3CDTF">2025-06-24T10:40:00Z</dcterms:created>
  <dcterms:modified xsi:type="dcterms:W3CDTF">2025-06-24T10:40:00Z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vt:lpwstr>
  </property>
  <property fmtid="{D5CDD505-2E9C-101B-9397-08002B2CF9AE}" pid="4" name="LastSaved">
    <vt:filetime>2024-06-06T00:00:00Z</vt:filetime>
  </property>
  <property fmtid="{D5CDD505-2E9C-101B-9397-08002B2CF9AE}" pid="5" name="ClassificationContentMarkingFooterShapeIds">
    <vt:lpwstr>6897c8c0,69d07151,6dd86b67</vt:lpwstr>
  </property>
  <property fmtid="{D5CDD505-2E9C-101B-9397-08002B2CF9AE}" pid="6" name="ClassificationContentMarkingFooterFontProps">
    <vt:lpwstr>#008000,10,Calibri</vt:lpwstr>
  </property>
  <property fmtid="{D5CDD505-2E9C-101B-9397-08002B2CF9AE}" pid="7" name="ClassificationContentMarkingFooterText">
    <vt:lpwstr>Data Classification: HİZMETE ÖZEL</vt:lpwstr>
  </property>
</Properties>
</file>